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F04" w:rsidRPr="00EA0F04" w:rsidRDefault="00EA0F04" w:rsidP="00EA0F04">
      <w:pPr>
        <w:autoSpaceDE w:val="0"/>
        <w:autoSpaceDN w:val="0"/>
        <w:adjustRightInd w:val="0"/>
        <w:ind w:left="-142" w:right="-1" w:firstLine="539"/>
        <w:jc w:val="center"/>
        <w:rPr>
          <w:rFonts w:ascii="Times New Roman" w:hAnsi="Times New Roman" w:cs="Times New Roman"/>
          <w:b/>
          <w:sz w:val="28"/>
          <w:szCs w:val="28"/>
        </w:rPr>
      </w:pPr>
      <w:r w:rsidRPr="00EA0F04">
        <w:rPr>
          <w:rFonts w:ascii="Times New Roman" w:hAnsi="Times New Roman" w:cs="Times New Roman"/>
          <w:b/>
          <w:sz w:val="28"/>
          <w:szCs w:val="28"/>
        </w:rPr>
        <w:t>Технология проблемного обучения в условиях реализации ФГОС</w:t>
      </w:r>
    </w:p>
    <w:p w:rsidR="00EA0F04" w:rsidRPr="00EA0F04" w:rsidRDefault="00EA0F04" w:rsidP="00EA0F04">
      <w:pPr>
        <w:shd w:val="clear" w:color="auto" w:fill="FFFFFF"/>
        <w:ind w:firstLine="567"/>
        <w:jc w:val="center"/>
        <w:rPr>
          <w:rFonts w:ascii="Times New Roman" w:hAnsi="Times New Roman" w:cs="Times New Roman"/>
          <w:b/>
          <w:sz w:val="28"/>
          <w:szCs w:val="28"/>
        </w:rPr>
      </w:pPr>
      <w:r w:rsidRPr="00EA0F04">
        <w:rPr>
          <w:rFonts w:ascii="Times New Roman" w:hAnsi="Times New Roman" w:cs="Times New Roman"/>
          <w:b/>
          <w:sz w:val="28"/>
          <w:szCs w:val="28"/>
        </w:rPr>
        <w:t>Часть 1.</w:t>
      </w:r>
    </w:p>
    <w:p w:rsidR="00EA0F04" w:rsidRPr="00EA0F04" w:rsidRDefault="00EA0F04" w:rsidP="00EA0F04">
      <w:pPr>
        <w:shd w:val="clear" w:color="auto" w:fill="FFFFFF"/>
        <w:ind w:firstLine="567"/>
        <w:jc w:val="center"/>
        <w:rPr>
          <w:rFonts w:ascii="Times New Roman" w:hAnsi="Times New Roman" w:cs="Times New Roman"/>
          <w:b/>
          <w:sz w:val="28"/>
          <w:szCs w:val="28"/>
        </w:rPr>
      </w:pPr>
      <w:r w:rsidRPr="00EA0F04">
        <w:rPr>
          <w:rFonts w:ascii="Times New Roman" w:hAnsi="Times New Roman" w:cs="Times New Roman"/>
          <w:b/>
          <w:sz w:val="28"/>
          <w:szCs w:val="28"/>
        </w:rPr>
        <w:t>Технология проблемного обучения: теоретические основы</w:t>
      </w:r>
    </w:p>
    <w:p w:rsidR="00EA0F04" w:rsidRPr="00EA0F04" w:rsidRDefault="00EA0F04" w:rsidP="00EA0F04">
      <w:pPr>
        <w:shd w:val="clear" w:color="auto" w:fill="FFFFFF"/>
        <w:ind w:firstLine="567"/>
        <w:rPr>
          <w:rFonts w:ascii="Times New Roman" w:hAnsi="Times New Roman" w:cs="Times New Roman"/>
          <w:i/>
          <w:sz w:val="28"/>
          <w:szCs w:val="28"/>
        </w:rPr>
      </w:pPr>
      <w:r w:rsidRPr="00EA0F04">
        <w:rPr>
          <w:rFonts w:ascii="Times New Roman" w:hAnsi="Times New Roman" w:cs="Times New Roman"/>
          <w:i/>
          <w:sz w:val="28"/>
          <w:szCs w:val="28"/>
        </w:rPr>
        <w:t xml:space="preserve">Знания только тогда знания, когда они приобретаются </w:t>
      </w:r>
    </w:p>
    <w:p w:rsidR="00EA0F04" w:rsidRPr="00EA0F04" w:rsidRDefault="00EA0F04" w:rsidP="00EA0F04">
      <w:pPr>
        <w:shd w:val="clear" w:color="auto" w:fill="FFFFFF"/>
        <w:ind w:firstLine="567"/>
        <w:rPr>
          <w:rFonts w:ascii="Times New Roman" w:hAnsi="Times New Roman" w:cs="Times New Roman"/>
          <w:i/>
          <w:sz w:val="28"/>
          <w:szCs w:val="28"/>
        </w:rPr>
      </w:pPr>
      <w:r w:rsidRPr="00EA0F04">
        <w:rPr>
          <w:rFonts w:ascii="Times New Roman" w:hAnsi="Times New Roman" w:cs="Times New Roman"/>
          <w:i/>
          <w:sz w:val="28"/>
          <w:szCs w:val="28"/>
        </w:rPr>
        <w:t>усилиями своей мысли, а не одной лишь памятью.</w:t>
      </w:r>
    </w:p>
    <w:p w:rsidR="00EA0F04" w:rsidRPr="00EA0F04" w:rsidRDefault="00EA0F04" w:rsidP="00EA0F04">
      <w:pPr>
        <w:shd w:val="clear" w:color="auto" w:fill="FFFFFF"/>
        <w:ind w:firstLine="567"/>
        <w:rPr>
          <w:rFonts w:ascii="Times New Roman" w:hAnsi="Times New Roman" w:cs="Times New Roman"/>
          <w:i/>
          <w:sz w:val="28"/>
          <w:szCs w:val="28"/>
        </w:rPr>
      </w:pPr>
      <w:r w:rsidRPr="00EA0F04">
        <w:rPr>
          <w:rFonts w:ascii="Times New Roman" w:hAnsi="Times New Roman" w:cs="Times New Roman"/>
          <w:i/>
          <w:sz w:val="28"/>
          <w:szCs w:val="28"/>
        </w:rPr>
        <w:t>Л.Н.Толстой</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Технология проблемного обучения в школе является эффективным средством повышения познавательной активности учащихся. Данная технология позволяет развить творческие способности, способствует формированию самостоятельного мышления, успешному освоению знаний учениками. Технология проблемного обучения является универсальной, т.е. подходящей для организации учебной деятельности на любом предметном уроке.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Суть технологии проблемного обучения можно выразить словами   П.П.</w:t>
      </w:r>
      <w:r w:rsidRPr="00EA0F04">
        <w:rPr>
          <w:rFonts w:ascii="Times New Roman" w:hAnsi="Times New Roman" w:cs="Times New Roman"/>
        </w:rPr>
        <w:t xml:space="preserve"> </w:t>
      </w:r>
      <w:proofErr w:type="spellStart"/>
      <w:r w:rsidRPr="00EA0F04">
        <w:rPr>
          <w:rFonts w:ascii="Times New Roman" w:hAnsi="Times New Roman" w:cs="Times New Roman"/>
          <w:sz w:val="28"/>
          <w:szCs w:val="28"/>
        </w:rPr>
        <w:t>Блонского</w:t>
      </w:r>
      <w:proofErr w:type="spellEnd"/>
      <w:proofErr w:type="gramStart"/>
      <w:r w:rsidRPr="00EA0F04">
        <w:rPr>
          <w:rFonts w:ascii="Times New Roman" w:hAnsi="Times New Roman" w:cs="Times New Roman"/>
          <w:sz w:val="28"/>
          <w:szCs w:val="28"/>
        </w:rPr>
        <w:t xml:space="preserve"> :</w:t>
      </w:r>
      <w:proofErr w:type="gramEnd"/>
      <w:r w:rsidRPr="00EA0F04">
        <w:rPr>
          <w:rFonts w:ascii="Times New Roman" w:hAnsi="Times New Roman" w:cs="Times New Roman"/>
          <w:sz w:val="28"/>
          <w:szCs w:val="28"/>
        </w:rPr>
        <w:t xml:space="preserve"> «Обучать ребенка - значит не давать ему нашей истины, но развивать его собственную истину до нашей, иными словами, не навязывать ему нашего мира, созданного нашей мыслью, но, </w:t>
      </w:r>
      <w:proofErr w:type="gramStart"/>
      <w:r w:rsidRPr="00EA0F04">
        <w:rPr>
          <w:rFonts w:ascii="Times New Roman" w:hAnsi="Times New Roman" w:cs="Times New Roman"/>
          <w:sz w:val="28"/>
          <w:szCs w:val="28"/>
        </w:rPr>
        <w:t>помогать ему перерабатывать</w:t>
      </w:r>
      <w:proofErr w:type="gramEnd"/>
      <w:r w:rsidRPr="00EA0F04">
        <w:rPr>
          <w:rFonts w:ascii="Times New Roman" w:hAnsi="Times New Roman" w:cs="Times New Roman"/>
          <w:sz w:val="28"/>
          <w:szCs w:val="28"/>
        </w:rPr>
        <w:t xml:space="preserve"> мыслью непосредственно очевидный чувственный мир».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Проблемный подход к обучению нельзя назвать новейшим методом. Данный подход для активизации умственной активности использовался ещё Сократом в дискуссиях с собеседником, а также в пифагорейской школе.</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Чешский педагог Я. Коменский был сторонником активного обучения.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Ф.А. </w:t>
      </w:r>
      <w:proofErr w:type="spellStart"/>
      <w:r w:rsidRPr="00EA0F04">
        <w:rPr>
          <w:rFonts w:ascii="Times New Roman" w:hAnsi="Times New Roman" w:cs="Times New Roman"/>
          <w:sz w:val="28"/>
          <w:szCs w:val="28"/>
        </w:rPr>
        <w:t>Дистервег</w:t>
      </w:r>
      <w:proofErr w:type="spellEnd"/>
      <w:r w:rsidRPr="00EA0F04">
        <w:rPr>
          <w:rFonts w:ascii="Times New Roman" w:hAnsi="Times New Roman" w:cs="Times New Roman"/>
          <w:sz w:val="28"/>
          <w:szCs w:val="28"/>
        </w:rPr>
        <w:t xml:space="preserve"> считал тот метод обучения хорошим, который активизирует познавательную деятельность ученика. Вместе с Ф.А. </w:t>
      </w:r>
      <w:proofErr w:type="spellStart"/>
      <w:r w:rsidRPr="00EA0F04">
        <w:rPr>
          <w:rFonts w:ascii="Times New Roman" w:hAnsi="Times New Roman" w:cs="Times New Roman"/>
          <w:sz w:val="28"/>
          <w:szCs w:val="28"/>
        </w:rPr>
        <w:t>Дистервегом</w:t>
      </w:r>
      <w:proofErr w:type="spellEnd"/>
      <w:r w:rsidRPr="00EA0F04">
        <w:rPr>
          <w:rFonts w:ascii="Times New Roman" w:hAnsi="Times New Roman" w:cs="Times New Roman"/>
          <w:sz w:val="28"/>
          <w:szCs w:val="28"/>
        </w:rPr>
        <w:t xml:space="preserve"> представителями нового обучения, активного обучения, отошедшего от простого заучивания, являются Ж.Ж.Руссо, </w:t>
      </w:r>
      <w:proofErr w:type="spellStart"/>
      <w:r w:rsidRPr="00EA0F04">
        <w:rPr>
          <w:rFonts w:ascii="Times New Roman" w:hAnsi="Times New Roman" w:cs="Times New Roman"/>
          <w:sz w:val="28"/>
          <w:szCs w:val="28"/>
        </w:rPr>
        <w:t>И.Г.Пестолоцци</w:t>
      </w:r>
      <w:proofErr w:type="spellEnd"/>
      <w:r w:rsidRPr="00EA0F04">
        <w:rPr>
          <w:rFonts w:ascii="Times New Roman" w:hAnsi="Times New Roman" w:cs="Times New Roman"/>
          <w:sz w:val="28"/>
          <w:szCs w:val="28"/>
        </w:rPr>
        <w:t>.</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Педагоги стремились разработать новые методы обучения более эффективные, чем простое заучивание и в конце ΧΙΧ, начале ΧΧ вв.   в практику обучения внедрились активные методы обучения: эвристический, опытно-эвристический, лабораторно-эвристический методы, метод лабораторных уроков и естественнонаучное обучение. Эти методы были названы Б.Е. Райковым исследовательским методом. Результаты применения данного метода в школьной практике были явными. Отмечалась познавательная активность учеников, </w:t>
      </w:r>
      <w:r w:rsidRPr="00EA0F04">
        <w:rPr>
          <w:rFonts w:ascii="Times New Roman" w:hAnsi="Times New Roman" w:cs="Times New Roman"/>
          <w:sz w:val="28"/>
          <w:szCs w:val="28"/>
        </w:rPr>
        <w:lastRenderedPageBreak/>
        <w:t>творческая активность.  Однако в 30-х годах ΧΧ века этот метод был признан ошибочным.</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Но спустя некоторое время вновь встал вопрос об активизации учебного процесса, ведь  традиционное заучивание материала не  привело к развитию  школьного обучения.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Следует отметить, что  в начале ΧΧ века в американской  школьной педагогике начался период активной разработки  новых форм обучения.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Например, Джон </w:t>
      </w:r>
      <w:proofErr w:type="spellStart"/>
      <w:r w:rsidRPr="00EA0F04">
        <w:rPr>
          <w:rFonts w:ascii="Times New Roman" w:hAnsi="Times New Roman" w:cs="Times New Roman"/>
          <w:sz w:val="28"/>
          <w:szCs w:val="28"/>
        </w:rPr>
        <w:t>Дьюи</w:t>
      </w:r>
      <w:proofErr w:type="spellEnd"/>
      <w:r w:rsidRPr="00EA0F04">
        <w:rPr>
          <w:rFonts w:ascii="Times New Roman" w:hAnsi="Times New Roman" w:cs="Times New Roman"/>
          <w:sz w:val="28"/>
          <w:szCs w:val="28"/>
        </w:rPr>
        <w:t xml:space="preserve"> в Чикагской школе начал эксперименты по развитию активности учащихся.  </w:t>
      </w:r>
      <w:proofErr w:type="gramStart"/>
      <w:r w:rsidRPr="00EA0F04">
        <w:rPr>
          <w:rFonts w:ascii="Times New Roman" w:hAnsi="Times New Roman" w:cs="Times New Roman"/>
          <w:sz w:val="28"/>
          <w:szCs w:val="28"/>
        </w:rPr>
        <w:t>Он предлагал заменить обучение школьников на самостоятельное, основанное на решении учебных проблем.</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Также разработал концепцию «полного акта мышления», в которой роль учителя сводилась к роли помощника, помогающего ученику преодолеть трудности в освоении учебного материала. </w:t>
      </w:r>
      <w:proofErr w:type="gramStart"/>
      <w:r w:rsidRPr="00EA0F04">
        <w:rPr>
          <w:rFonts w:ascii="Times New Roman" w:hAnsi="Times New Roman" w:cs="Times New Roman"/>
          <w:sz w:val="28"/>
          <w:szCs w:val="28"/>
        </w:rPr>
        <w:t xml:space="preserve">Были пересмотрены программы и заменены на ориентировочные, в которых большое место заняла исследовательская работа учеников.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В создание теоретической базы проблемного метода обучения внесли вклад многие наши отечественные педагоги, учёные. Среди них </w:t>
      </w:r>
    </w:p>
    <w:p w:rsidR="00EA0F04" w:rsidRPr="00EA0F04" w:rsidRDefault="00EA0F04" w:rsidP="00EA0F04">
      <w:pPr>
        <w:ind w:firstLine="567"/>
        <w:jc w:val="both"/>
        <w:rPr>
          <w:rFonts w:ascii="Times New Roman" w:hAnsi="Times New Roman" w:cs="Times New Roman"/>
          <w:sz w:val="28"/>
          <w:szCs w:val="28"/>
        </w:rPr>
      </w:pPr>
      <w:proofErr w:type="spellStart"/>
      <w:r w:rsidRPr="00EA0F04">
        <w:rPr>
          <w:rFonts w:ascii="Times New Roman" w:hAnsi="Times New Roman" w:cs="Times New Roman"/>
          <w:sz w:val="28"/>
          <w:szCs w:val="28"/>
        </w:rPr>
        <w:t>Лернер</w:t>
      </w:r>
      <w:proofErr w:type="spellEnd"/>
      <w:r w:rsidRPr="00EA0F04">
        <w:rPr>
          <w:rFonts w:ascii="Times New Roman" w:hAnsi="Times New Roman" w:cs="Times New Roman"/>
          <w:sz w:val="28"/>
          <w:szCs w:val="28"/>
        </w:rPr>
        <w:t xml:space="preserve"> И.Я. и </w:t>
      </w:r>
      <w:proofErr w:type="spellStart"/>
      <w:r w:rsidRPr="00EA0F04">
        <w:rPr>
          <w:rFonts w:ascii="Times New Roman" w:hAnsi="Times New Roman" w:cs="Times New Roman"/>
          <w:sz w:val="28"/>
          <w:szCs w:val="28"/>
        </w:rPr>
        <w:t>Скаткин</w:t>
      </w:r>
      <w:proofErr w:type="spellEnd"/>
      <w:r w:rsidRPr="00EA0F04">
        <w:rPr>
          <w:rFonts w:ascii="Times New Roman" w:hAnsi="Times New Roman" w:cs="Times New Roman"/>
          <w:sz w:val="28"/>
          <w:szCs w:val="28"/>
        </w:rPr>
        <w:t xml:space="preserve"> М.К. классифицировали методы проблемного обучения.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Матюшкин А.Н. разработал положение о роли проблемных ситуаций.</w:t>
      </w:r>
    </w:p>
    <w:p w:rsidR="00EA0F04" w:rsidRPr="00EA0F04" w:rsidRDefault="00EA0F04" w:rsidP="00EA0F04">
      <w:pPr>
        <w:widowControl w:val="0"/>
        <w:autoSpaceDE w:val="0"/>
        <w:autoSpaceDN w:val="0"/>
        <w:adjustRightInd w:val="0"/>
        <w:ind w:firstLine="567"/>
        <w:jc w:val="both"/>
        <w:rPr>
          <w:rFonts w:ascii="Times New Roman" w:hAnsi="Times New Roman" w:cs="Times New Roman"/>
          <w:sz w:val="28"/>
          <w:szCs w:val="28"/>
        </w:rPr>
      </w:pPr>
      <w:proofErr w:type="spellStart"/>
      <w:r w:rsidRPr="00EA0F04">
        <w:rPr>
          <w:rFonts w:ascii="Times New Roman" w:hAnsi="Times New Roman" w:cs="Times New Roman"/>
          <w:sz w:val="28"/>
          <w:szCs w:val="28"/>
        </w:rPr>
        <w:t>Махмутов</w:t>
      </w:r>
      <w:proofErr w:type="spellEnd"/>
      <w:r w:rsidRPr="00EA0F04">
        <w:rPr>
          <w:rFonts w:ascii="Times New Roman" w:hAnsi="Times New Roman" w:cs="Times New Roman"/>
          <w:sz w:val="28"/>
          <w:szCs w:val="28"/>
        </w:rPr>
        <w:t xml:space="preserve"> М.И. определил этапы проблемного обучения.</w:t>
      </w:r>
    </w:p>
    <w:p w:rsidR="00EA0F04" w:rsidRPr="00EA0F04" w:rsidRDefault="00EA0F04" w:rsidP="00EA0F04">
      <w:pPr>
        <w:shd w:val="clear" w:color="000000" w:fill="auto"/>
        <w:suppressAutoHyphens/>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Н. А </w:t>
      </w:r>
      <w:proofErr w:type="spellStart"/>
      <w:r w:rsidRPr="00EA0F04">
        <w:rPr>
          <w:rFonts w:ascii="Times New Roman" w:hAnsi="Times New Roman" w:cs="Times New Roman"/>
          <w:sz w:val="28"/>
          <w:szCs w:val="28"/>
        </w:rPr>
        <w:t>Мечинская</w:t>
      </w:r>
      <w:proofErr w:type="spellEnd"/>
      <w:r w:rsidRPr="00EA0F04">
        <w:rPr>
          <w:rFonts w:ascii="Times New Roman" w:hAnsi="Times New Roman" w:cs="Times New Roman"/>
          <w:sz w:val="28"/>
          <w:szCs w:val="28"/>
        </w:rPr>
        <w:t xml:space="preserve"> и Е. Н. </w:t>
      </w:r>
      <w:proofErr w:type="spellStart"/>
      <w:r w:rsidRPr="00EA0F04">
        <w:rPr>
          <w:rFonts w:ascii="Times New Roman" w:hAnsi="Times New Roman" w:cs="Times New Roman"/>
          <w:sz w:val="28"/>
          <w:szCs w:val="28"/>
        </w:rPr>
        <w:t>Кабанова-Меллер</w:t>
      </w:r>
      <w:proofErr w:type="spellEnd"/>
      <w:r w:rsidRPr="00EA0F04">
        <w:rPr>
          <w:rFonts w:ascii="Times New Roman" w:hAnsi="Times New Roman" w:cs="Times New Roman"/>
          <w:sz w:val="28"/>
          <w:szCs w:val="28"/>
        </w:rPr>
        <w:t xml:space="preserve"> внесли вклад в построение системы приёмов познавательной деятельности.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Проблемное обучение – это обучение развивающее, которое способствует развитию творческих способностей учащихся.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Что же такое проблемное обучение? Например, по мнению </w:t>
      </w:r>
      <w:proofErr w:type="spellStart"/>
      <w:r w:rsidRPr="00EA0F04">
        <w:rPr>
          <w:rFonts w:ascii="Times New Roman" w:hAnsi="Times New Roman" w:cs="Times New Roman"/>
          <w:sz w:val="28"/>
          <w:szCs w:val="28"/>
        </w:rPr>
        <w:t>Махмутова</w:t>
      </w:r>
      <w:proofErr w:type="spellEnd"/>
      <w:r w:rsidRPr="00EA0F04">
        <w:rPr>
          <w:rFonts w:ascii="Times New Roman" w:hAnsi="Times New Roman" w:cs="Times New Roman"/>
          <w:sz w:val="28"/>
          <w:szCs w:val="28"/>
        </w:rPr>
        <w:t xml:space="preserve"> М.И. в проблемном обучении сочетается самостоятельная поисковая деятельность учеников с усвоением ими готовых знаний.</w:t>
      </w:r>
    </w:p>
    <w:p w:rsidR="00EA0F04" w:rsidRPr="00EA0F04" w:rsidRDefault="00EA0F04" w:rsidP="00EA0F04">
      <w:pPr>
        <w:ind w:firstLine="567"/>
        <w:jc w:val="both"/>
        <w:rPr>
          <w:rFonts w:ascii="Times New Roman" w:hAnsi="Times New Roman" w:cs="Times New Roman"/>
          <w:sz w:val="28"/>
          <w:szCs w:val="28"/>
        </w:rPr>
      </w:pPr>
      <w:proofErr w:type="spellStart"/>
      <w:r w:rsidRPr="00EA0F04">
        <w:rPr>
          <w:rFonts w:ascii="Times New Roman" w:hAnsi="Times New Roman" w:cs="Times New Roman"/>
          <w:sz w:val="28"/>
          <w:szCs w:val="28"/>
        </w:rPr>
        <w:t>Лернер</w:t>
      </w:r>
      <w:proofErr w:type="spellEnd"/>
      <w:r w:rsidRPr="00EA0F04">
        <w:rPr>
          <w:rFonts w:ascii="Times New Roman" w:hAnsi="Times New Roman" w:cs="Times New Roman"/>
          <w:sz w:val="28"/>
          <w:szCs w:val="28"/>
        </w:rPr>
        <w:t xml:space="preserve"> И.Я. считает проблемное обучение процессом принятия участия ученика в решении новых познавательных проблем под руководством учителя.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Важной особенностью проблемного обучения является организация учителем самостоятельной познавательной деятельности ученика. Познавательная деятельность школьников должна сочетаться с готовыми предметными знаниями.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Организация урока с использованием проблемного обучения должна базироваться на знании закономерностей развития мышления ребёнка и педагогических средств.</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Проблемное обучение отличается от традиционного, прежде всего </w:t>
      </w:r>
      <w:proofErr w:type="spellStart"/>
      <w:r w:rsidRPr="00EA0F04">
        <w:rPr>
          <w:rFonts w:ascii="Times New Roman" w:hAnsi="Times New Roman" w:cs="Times New Roman"/>
          <w:sz w:val="28"/>
          <w:szCs w:val="28"/>
        </w:rPr>
        <w:t>целеполаганием</w:t>
      </w:r>
      <w:proofErr w:type="spellEnd"/>
      <w:r w:rsidRPr="00EA0F04">
        <w:rPr>
          <w:rFonts w:ascii="Times New Roman" w:hAnsi="Times New Roman" w:cs="Times New Roman"/>
          <w:sz w:val="28"/>
          <w:szCs w:val="28"/>
        </w:rPr>
        <w:t xml:space="preserve"> (постановкой цели) и организацией процесса усвоения знаний. Урок с применением проблемного обучения организуется таким образом, что ученикам даётся возможность искать пути решения поставленной проблемы.</w:t>
      </w:r>
    </w:p>
    <w:p w:rsidR="00EA0F04" w:rsidRPr="00EA0F04" w:rsidRDefault="00EA0F04" w:rsidP="00EA0F04">
      <w:pPr>
        <w:pStyle w:val="a3"/>
        <w:shd w:val="clear" w:color="000000" w:fill="auto"/>
        <w:suppressAutoHyphens/>
        <w:spacing w:line="276" w:lineRule="auto"/>
        <w:ind w:firstLine="567"/>
        <w:jc w:val="both"/>
        <w:rPr>
          <w:sz w:val="28"/>
          <w:szCs w:val="28"/>
        </w:rPr>
      </w:pPr>
      <w:r w:rsidRPr="00EA0F04">
        <w:rPr>
          <w:sz w:val="28"/>
          <w:szCs w:val="28"/>
        </w:rPr>
        <w:t>Познавательная деятельность в условиях проблемной ситуации выстроена в следующую цепочку: проблемная ситуация → проблема → поиск способов ее решения → решение проблемы.</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Нужно знать, что проблема и проблемная ситуация – разные понятия. Проблема содержит проблемную ситуацию. </w:t>
      </w:r>
      <w:r w:rsidRPr="00EA0F04">
        <w:rPr>
          <w:rFonts w:ascii="Times New Roman" w:hAnsi="Times New Roman" w:cs="Times New Roman"/>
          <w:sz w:val="28"/>
          <w:szCs w:val="28"/>
          <w:shd w:val="clear" w:color="auto" w:fill="FFFFFF"/>
        </w:rPr>
        <w:t>Проблемная ситуация -  осознанное затруднение, путь преодоления которого следует искать.</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Среди достоин</w:t>
      </w:r>
      <w:proofErr w:type="gramStart"/>
      <w:r w:rsidRPr="00EA0F04">
        <w:rPr>
          <w:rFonts w:ascii="Times New Roman" w:hAnsi="Times New Roman" w:cs="Times New Roman"/>
          <w:sz w:val="28"/>
          <w:szCs w:val="28"/>
          <w:shd w:val="clear" w:color="auto" w:fill="FFFFFF"/>
        </w:rPr>
        <w:t>ств пр</w:t>
      </w:r>
      <w:proofErr w:type="gramEnd"/>
      <w:r w:rsidRPr="00EA0F04">
        <w:rPr>
          <w:rFonts w:ascii="Times New Roman" w:hAnsi="Times New Roman" w:cs="Times New Roman"/>
          <w:sz w:val="28"/>
          <w:szCs w:val="28"/>
          <w:shd w:val="clear" w:color="auto" w:fill="FFFFFF"/>
        </w:rPr>
        <w:t>облемного метода обучения следует отметить формирование личностной мотивации ученика, развитие мыслительной способности, познавательной активности, формирование диалектического мышления.</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 xml:space="preserve">Однако применение данного метода требует больших затрат времени, чем традиционные методы обучения, которые являются более распространенными в школьной практике.  Основы классно-урочной формы традиционного обучения были заложены ещё Яковом Коменским более 400 лет назад. При такой форме организуется классно-урочное обучение и знания ученики приобретают в готовом виде. Естественно, что затраты времени для такого способа передачи знаний меньше, чем требуется для организации проблемного обучения. Данный метод ориентирован в основном на память учащихся.  Главное запомнить информацию и уметь её воспроизводить в подобных ситуациях. Мыслительная деятельность при таком подходе к обучению развивается слабо. Противоречия, возникающие в процессе традиционного обучения, обратили на себя внимания многих видных ученых и педагогов. Например, А.А. Вербицкий отмечал отсутствие при традиционной форме обучения мотивации для ученика перспективы применения знаний. Если будущее представляется как абстракция, следовательно, и нет личной мотивации. Им же отмечено противоречие между целостностью культуры и её овладением субъектом через различные предметные области – преподавание </w:t>
      </w:r>
      <w:r w:rsidRPr="00EA0F04">
        <w:rPr>
          <w:rFonts w:ascii="Times New Roman" w:hAnsi="Times New Roman" w:cs="Times New Roman"/>
          <w:sz w:val="28"/>
          <w:szCs w:val="28"/>
          <w:shd w:val="clear" w:color="auto" w:fill="FFFFFF"/>
        </w:rPr>
        <w:lastRenderedPageBreak/>
        <w:t>разных учебных дисциплин. Полученная информация учащимися представляет собой как бы осколки целого. Теряется представление о целостной картине мира.</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Но и проблемное обучение связано с определенными трудностями. Оно, прежде всего, требует дифференцированного подхода. Необходимо уметь подвести ученика к противоречию, а ученик сам должен найти способ решения. Умение учителя, прежде всего, заключается в умении создать проблемную ситуацию. В качестве заданий при организации проблемного обучения можно предложить обучающимся провести сравнение, сделать выводы из проблемной ситуации, сформулировать вопросы, сопоставить факты.</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Дадим сравнительную характеристику традиционного и проблемного методов обучения.</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 xml:space="preserve">Если урок построен на традиционном способе обучения, то учащиеся получают готовые знания, закрепляют их с помощью специальных упражнений, вопросов учителя и учебной литературы. Новые знаний в процессе изложения связываются с изученным материалом ранее. Ученикам нужно же получить знания в готовом виде, осмыслить, запомнить и воспроизвести. Следовательно, деятельность учащихся является репродуктивной. При организации проблемного обучения знания учащимися приобретаются путём самостоятельного решения проблемных вопросов.  </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Для традиционного обучения характерно преобладание наглядно-иллюстративного метода, при котором сообщаются готовые знания, приводятся готовые примеры. Деятельность учителя при проблемном обучении направлена на развитие исследовательской деятельности на основе самостоятельной работы и управление учебными действиями учеников.</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shd w:val="clear" w:color="auto" w:fill="FFFFFF"/>
        </w:rPr>
        <w:t xml:space="preserve">При традиционном обучении деятельность учащихся носит репродуктивный характер: заучивание готового учебного материала, выполнение упражнений на закрепление знаний, воспроизведение готовых знаний. Проблемное обучение направлено на развитие САМО: учащиеся </w:t>
      </w:r>
      <w:proofErr w:type="spellStart"/>
      <w:r w:rsidRPr="00EA0F04">
        <w:rPr>
          <w:rFonts w:ascii="Times New Roman" w:hAnsi="Times New Roman" w:cs="Times New Roman"/>
          <w:sz w:val="28"/>
          <w:szCs w:val="28"/>
          <w:shd w:val="clear" w:color="auto" w:fill="FFFFFF"/>
        </w:rPr>
        <w:t>САМОстоятельно</w:t>
      </w:r>
      <w:proofErr w:type="spellEnd"/>
      <w:r w:rsidRPr="00EA0F04">
        <w:rPr>
          <w:rFonts w:ascii="Times New Roman" w:hAnsi="Times New Roman" w:cs="Times New Roman"/>
          <w:sz w:val="28"/>
          <w:szCs w:val="28"/>
          <w:shd w:val="clear" w:color="auto" w:fill="FFFFFF"/>
        </w:rPr>
        <w:t xml:space="preserve"> ищут пути решения проблемы, проводят </w:t>
      </w:r>
      <w:proofErr w:type="spellStart"/>
      <w:r w:rsidRPr="00EA0F04">
        <w:rPr>
          <w:rFonts w:ascii="Times New Roman" w:hAnsi="Times New Roman" w:cs="Times New Roman"/>
          <w:sz w:val="28"/>
          <w:szCs w:val="28"/>
          <w:shd w:val="clear" w:color="auto" w:fill="FFFFFF"/>
        </w:rPr>
        <w:t>САМОконтроль</w:t>
      </w:r>
      <w:proofErr w:type="spellEnd"/>
      <w:r w:rsidRPr="00EA0F04">
        <w:rPr>
          <w:rFonts w:ascii="Times New Roman" w:hAnsi="Times New Roman" w:cs="Times New Roman"/>
          <w:sz w:val="28"/>
          <w:szCs w:val="28"/>
          <w:shd w:val="clear" w:color="auto" w:fill="FFFFFF"/>
        </w:rPr>
        <w:t xml:space="preserve"> и </w:t>
      </w:r>
      <w:proofErr w:type="spellStart"/>
      <w:r w:rsidRPr="00EA0F04">
        <w:rPr>
          <w:rFonts w:ascii="Times New Roman" w:hAnsi="Times New Roman" w:cs="Times New Roman"/>
          <w:sz w:val="28"/>
          <w:szCs w:val="28"/>
          <w:shd w:val="clear" w:color="auto" w:fill="FFFFFF"/>
        </w:rPr>
        <w:t>САМОоценку</w:t>
      </w:r>
      <w:proofErr w:type="spellEnd"/>
      <w:r w:rsidRPr="00EA0F04">
        <w:rPr>
          <w:rFonts w:ascii="Times New Roman" w:hAnsi="Times New Roman" w:cs="Times New Roman"/>
          <w:sz w:val="28"/>
          <w:szCs w:val="28"/>
          <w:shd w:val="clear" w:color="auto" w:fill="FFFFFF"/>
        </w:rPr>
        <w:t xml:space="preserve">. </w:t>
      </w:r>
    </w:p>
    <w:p w:rsidR="00EA0F04" w:rsidRPr="00EA0F04" w:rsidRDefault="00EA0F04" w:rsidP="00EA0F04">
      <w:pPr>
        <w:ind w:firstLine="567"/>
        <w:jc w:val="both"/>
        <w:rPr>
          <w:rFonts w:ascii="Times New Roman" w:hAnsi="Times New Roman" w:cs="Times New Roman"/>
          <w:sz w:val="28"/>
          <w:szCs w:val="28"/>
        </w:rPr>
      </w:pPr>
      <w:proofErr w:type="gramStart"/>
      <w:r w:rsidRPr="00EA0F04">
        <w:rPr>
          <w:rFonts w:ascii="Times New Roman" w:hAnsi="Times New Roman" w:cs="Times New Roman"/>
          <w:sz w:val="28"/>
          <w:szCs w:val="28"/>
          <w:shd w:val="clear" w:color="auto" w:fill="FFFFFF"/>
        </w:rPr>
        <w:t>При традиционном обучении мотивация связана с непосредственной с деятельностью учителя, например, интересное изложение учебного материала.</w:t>
      </w:r>
      <w:proofErr w:type="gramEnd"/>
      <w:r w:rsidRPr="00EA0F04">
        <w:rPr>
          <w:rFonts w:ascii="Times New Roman" w:hAnsi="Times New Roman" w:cs="Times New Roman"/>
          <w:sz w:val="28"/>
          <w:szCs w:val="28"/>
          <w:shd w:val="clear" w:color="auto" w:fill="FFFFFF"/>
        </w:rPr>
        <w:t xml:space="preserve"> </w:t>
      </w:r>
      <w:r w:rsidRPr="00EA0F04">
        <w:rPr>
          <w:rFonts w:ascii="Times New Roman" w:hAnsi="Times New Roman" w:cs="Times New Roman"/>
          <w:sz w:val="28"/>
          <w:szCs w:val="28"/>
        </w:rPr>
        <w:t>В процессе проблемного урока ученики приобретают много важных умений и навыков, и самое главное, что их деятельность подкрепляется интеллектуальными мотивами.</w:t>
      </w:r>
    </w:p>
    <w:p w:rsidR="00EA0F04" w:rsidRPr="00EA0F04" w:rsidRDefault="00EA0F04" w:rsidP="00EA0F04">
      <w:pPr>
        <w:spacing w:line="360" w:lineRule="auto"/>
        <w:ind w:firstLine="567"/>
        <w:jc w:val="center"/>
        <w:rPr>
          <w:rFonts w:ascii="Times New Roman" w:hAnsi="Times New Roman" w:cs="Times New Roman"/>
          <w:b/>
          <w:sz w:val="28"/>
          <w:szCs w:val="28"/>
          <w:shd w:val="clear" w:color="auto" w:fill="FFFFFF"/>
        </w:rPr>
      </w:pPr>
      <w:r w:rsidRPr="00EA0F04">
        <w:rPr>
          <w:rFonts w:ascii="Times New Roman" w:hAnsi="Times New Roman" w:cs="Times New Roman"/>
          <w:b/>
          <w:sz w:val="28"/>
          <w:szCs w:val="28"/>
          <w:shd w:val="clear" w:color="auto" w:fill="FFFFFF"/>
        </w:rPr>
        <w:t>Сравнительная характеристика традиционного и проблемного обучения</w:t>
      </w:r>
    </w:p>
    <w:tbl>
      <w:tblPr>
        <w:tblW w:w="11265" w:type="dxa"/>
        <w:tblInd w:w="-746"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tblPr>
      <w:tblGrid>
        <w:gridCol w:w="1702"/>
        <w:gridCol w:w="5202"/>
        <w:gridCol w:w="4361"/>
      </w:tblGrid>
      <w:tr w:rsidR="00EA0F04" w:rsidRPr="00EA0F04" w:rsidTr="00C311C0">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spacing w:line="240" w:lineRule="atLeast"/>
              <w:jc w:val="both"/>
              <w:rPr>
                <w:rFonts w:ascii="Times New Roman" w:hAnsi="Times New Roman" w:cs="Times New Roman"/>
              </w:rPr>
            </w:pPr>
            <w:r w:rsidRPr="00EA0F04">
              <w:rPr>
                <w:rFonts w:ascii="Times New Roman" w:hAnsi="Times New Roman" w:cs="Times New Roman"/>
                <w:b/>
                <w:bCs/>
              </w:rPr>
              <w:lastRenderedPageBreak/>
              <w:t>Критерии</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spacing w:line="240" w:lineRule="atLeast"/>
              <w:ind w:firstLine="567"/>
              <w:jc w:val="both"/>
              <w:rPr>
                <w:rFonts w:ascii="Times New Roman" w:hAnsi="Times New Roman" w:cs="Times New Roman"/>
              </w:rPr>
            </w:pPr>
            <w:r w:rsidRPr="00EA0F04">
              <w:rPr>
                <w:rFonts w:ascii="Times New Roman" w:hAnsi="Times New Roman" w:cs="Times New Roman"/>
                <w:b/>
                <w:bCs/>
              </w:rPr>
              <w:t>Традиционное обучение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spacing w:line="240" w:lineRule="atLeast"/>
              <w:ind w:firstLine="567"/>
              <w:jc w:val="both"/>
              <w:rPr>
                <w:rFonts w:ascii="Times New Roman" w:hAnsi="Times New Roman" w:cs="Times New Roman"/>
              </w:rPr>
            </w:pPr>
            <w:r w:rsidRPr="00EA0F04">
              <w:rPr>
                <w:rFonts w:ascii="Times New Roman" w:hAnsi="Times New Roman" w:cs="Times New Roman"/>
                <w:b/>
                <w:bCs/>
              </w:rPr>
              <w:t>Проблемное обучение</w:t>
            </w:r>
          </w:p>
        </w:tc>
      </w:tr>
      <w:tr w:rsidR="00EA0F04" w:rsidRPr="00EA0F04" w:rsidTr="00C311C0">
        <w:tc>
          <w:tcPr>
            <w:tcW w:w="1702" w:type="dxa"/>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Методы обучения</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Объяснительно-иллюстративные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Активные исследовательские методы.</w:t>
            </w:r>
          </w:p>
        </w:tc>
      </w:tr>
      <w:tr w:rsidR="00EA0F04" w:rsidRPr="00EA0F04" w:rsidTr="00C311C0">
        <w:tc>
          <w:tcPr>
            <w:tcW w:w="1702" w:type="dxa"/>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Результаты обучения</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Готовые знания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Получение знаний через развитие творческих способностей, мышления.</w:t>
            </w:r>
          </w:p>
        </w:tc>
      </w:tr>
      <w:tr w:rsidR="00EA0F04" w:rsidRPr="00EA0F04" w:rsidTr="00C311C0">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 xml:space="preserve">Деятельность учителя </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 xml:space="preserve">Наглядно-иллюстративное обучение, при котором сообщаются готовые знания, приводятся готовые примеры.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rPr>
                <w:rFonts w:ascii="Times New Roman" w:hAnsi="Times New Roman" w:cs="Times New Roman"/>
              </w:rPr>
            </w:pPr>
            <w:r w:rsidRPr="00EA0F04">
              <w:rPr>
                <w:rFonts w:ascii="Times New Roman" w:hAnsi="Times New Roman" w:cs="Times New Roman"/>
              </w:rPr>
              <w:t xml:space="preserve">Развитие исследовательской деятельности на основе самостоятельной работы. Управление учебными действиями учеников. </w:t>
            </w:r>
          </w:p>
        </w:tc>
      </w:tr>
      <w:tr w:rsidR="00EA0F04" w:rsidRPr="00EA0F04" w:rsidTr="00C311C0">
        <w:trPr>
          <w:trHeight w:val="1276"/>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Деятельность</w:t>
            </w:r>
          </w:p>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учащихся</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Носит репродуктивный характер:</w:t>
            </w:r>
          </w:p>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заучивание готового учебного материала, выполнение упражнений на закрепление знаний, воспроизведение готовых знаний.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Формулирование проблемы и поиск путей решения проблемы.</w:t>
            </w:r>
          </w:p>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Самоконтроль и самооценка деятельности.</w:t>
            </w:r>
          </w:p>
        </w:tc>
      </w:tr>
      <w:tr w:rsidR="00EA0F04" w:rsidRPr="00EA0F04" w:rsidTr="00C311C0">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hanging="105"/>
              <w:jc w:val="both"/>
              <w:rPr>
                <w:rFonts w:ascii="Times New Roman" w:hAnsi="Times New Roman" w:cs="Times New Roman"/>
              </w:rPr>
            </w:pPr>
            <w:r w:rsidRPr="00EA0F04">
              <w:rPr>
                <w:rFonts w:ascii="Times New Roman" w:hAnsi="Times New Roman" w:cs="Times New Roman"/>
                <w:b/>
                <w:bCs/>
              </w:rPr>
              <w:t>Мотивация</w:t>
            </w:r>
          </w:p>
        </w:tc>
        <w:tc>
          <w:tcPr>
            <w:tcW w:w="52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Непосредственное побуждение, связанное с деятельностью учителя. Например, интересное изложение учебного материала.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Интеллектуальные мотивы.</w:t>
            </w:r>
          </w:p>
          <w:p w:rsidR="00EA0F04" w:rsidRPr="00EA0F04" w:rsidRDefault="00EA0F04" w:rsidP="00C311C0">
            <w:pPr>
              <w:ind w:firstLine="37"/>
              <w:jc w:val="both"/>
              <w:rPr>
                <w:rFonts w:ascii="Times New Roman" w:hAnsi="Times New Roman" w:cs="Times New Roman"/>
              </w:rPr>
            </w:pPr>
            <w:r w:rsidRPr="00EA0F04">
              <w:rPr>
                <w:rFonts w:ascii="Times New Roman" w:hAnsi="Times New Roman" w:cs="Times New Roman"/>
              </w:rPr>
              <w:t>Ученики испытывают удовлетворение от интеллектуального труда.</w:t>
            </w:r>
          </w:p>
        </w:tc>
      </w:tr>
    </w:tbl>
    <w:p w:rsidR="00EA0F04" w:rsidRPr="00EA0F04" w:rsidRDefault="00EA0F04" w:rsidP="00EA0F04">
      <w:pPr>
        <w:spacing w:line="360" w:lineRule="auto"/>
        <w:ind w:firstLine="567"/>
        <w:jc w:val="both"/>
        <w:rPr>
          <w:rFonts w:ascii="Times New Roman" w:hAnsi="Times New Roman" w:cs="Times New Roman"/>
          <w:sz w:val="28"/>
          <w:szCs w:val="28"/>
        </w:rPr>
      </w:pPr>
    </w:p>
    <w:p w:rsidR="00EA0F04" w:rsidRPr="00EA0F04" w:rsidRDefault="00EA0F04" w:rsidP="00EA0F04">
      <w:pPr>
        <w:ind w:firstLine="567"/>
        <w:jc w:val="center"/>
        <w:rPr>
          <w:rFonts w:ascii="Times New Roman" w:hAnsi="Times New Roman" w:cs="Times New Roman"/>
          <w:b/>
          <w:sz w:val="28"/>
          <w:szCs w:val="28"/>
        </w:rPr>
      </w:pPr>
    </w:p>
    <w:p w:rsidR="00EA0F04" w:rsidRPr="00EA0F04" w:rsidRDefault="00EA0F04" w:rsidP="00EA0F04">
      <w:pPr>
        <w:ind w:firstLine="567"/>
        <w:jc w:val="center"/>
        <w:rPr>
          <w:rFonts w:ascii="Times New Roman" w:hAnsi="Times New Roman" w:cs="Times New Roman"/>
          <w:b/>
          <w:sz w:val="28"/>
          <w:szCs w:val="28"/>
        </w:rPr>
      </w:pPr>
    </w:p>
    <w:p w:rsidR="00EA0F04" w:rsidRPr="00EA0F04" w:rsidRDefault="00EA0F04" w:rsidP="00EA0F04">
      <w:pPr>
        <w:ind w:firstLine="567"/>
        <w:jc w:val="center"/>
        <w:rPr>
          <w:rFonts w:ascii="Times New Roman" w:hAnsi="Times New Roman" w:cs="Times New Roman"/>
          <w:b/>
          <w:sz w:val="28"/>
          <w:szCs w:val="28"/>
        </w:rPr>
      </w:pPr>
    </w:p>
    <w:p w:rsidR="00EA0F04" w:rsidRPr="00EA0F04" w:rsidRDefault="00EA0F04" w:rsidP="00EA0F04">
      <w:pPr>
        <w:ind w:firstLine="567"/>
        <w:jc w:val="center"/>
        <w:rPr>
          <w:rFonts w:ascii="Times New Roman" w:hAnsi="Times New Roman" w:cs="Times New Roman"/>
          <w:b/>
          <w:sz w:val="28"/>
          <w:szCs w:val="28"/>
        </w:rPr>
      </w:pPr>
    </w:p>
    <w:p w:rsidR="00EA0F04" w:rsidRPr="00EA0F04" w:rsidRDefault="00EA0F04" w:rsidP="00EA0F04">
      <w:pPr>
        <w:ind w:firstLine="567"/>
        <w:jc w:val="center"/>
        <w:rPr>
          <w:rFonts w:ascii="Times New Roman" w:hAnsi="Times New Roman" w:cs="Times New Roman"/>
          <w:b/>
          <w:sz w:val="28"/>
          <w:szCs w:val="28"/>
        </w:rPr>
      </w:pPr>
    </w:p>
    <w:p w:rsidR="00EA0F04" w:rsidRPr="00EA0F04" w:rsidRDefault="00EA0F04" w:rsidP="00EA0F04">
      <w:pPr>
        <w:ind w:firstLine="567"/>
        <w:jc w:val="center"/>
        <w:rPr>
          <w:rFonts w:ascii="Times New Roman" w:hAnsi="Times New Roman" w:cs="Times New Roman"/>
          <w:b/>
          <w:sz w:val="28"/>
          <w:szCs w:val="28"/>
        </w:rPr>
      </w:pPr>
      <w:r w:rsidRPr="00EA0F04">
        <w:rPr>
          <w:rFonts w:ascii="Times New Roman" w:hAnsi="Times New Roman" w:cs="Times New Roman"/>
          <w:b/>
          <w:sz w:val="28"/>
          <w:szCs w:val="28"/>
        </w:rPr>
        <w:t xml:space="preserve">Часть 2. </w:t>
      </w:r>
    </w:p>
    <w:p w:rsidR="00EA0F04" w:rsidRPr="00EA0F04" w:rsidRDefault="00EA0F04" w:rsidP="00EA0F04">
      <w:pPr>
        <w:ind w:firstLine="567"/>
        <w:jc w:val="center"/>
        <w:rPr>
          <w:rFonts w:ascii="Times New Roman" w:hAnsi="Times New Roman" w:cs="Times New Roman"/>
          <w:b/>
          <w:sz w:val="28"/>
          <w:szCs w:val="28"/>
        </w:rPr>
      </w:pPr>
      <w:r w:rsidRPr="00EA0F04">
        <w:rPr>
          <w:rFonts w:ascii="Times New Roman" w:hAnsi="Times New Roman" w:cs="Times New Roman"/>
          <w:b/>
          <w:sz w:val="28"/>
          <w:szCs w:val="28"/>
        </w:rPr>
        <w:t>Цели, задачи и функции технологии проблемного обучения</w:t>
      </w:r>
    </w:p>
    <w:p w:rsidR="00EA0F04" w:rsidRPr="00EA0F04" w:rsidRDefault="00EA0F04" w:rsidP="00EA0F04">
      <w:pPr>
        <w:ind w:left="4111" w:firstLine="567"/>
        <w:jc w:val="both"/>
        <w:rPr>
          <w:rFonts w:ascii="Times New Roman" w:hAnsi="Times New Roman" w:cs="Times New Roman"/>
          <w:i/>
          <w:sz w:val="28"/>
          <w:szCs w:val="28"/>
        </w:rPr>
      </w:pPr>
      <w:r w:rsidRPr="00EA0F04">
        <w:rPr>
          <w:rFonts w:ascii="Times New Roman" w:hAnsi="Times New Roman" w:cs="Times New Roman"/>
          <w:i/>
          <w:sz w:val="28"/>
          <w:szCs w:val="28"/>
        </w:rPr>
        <w:t>Основой личности человека является творческое начало, сущность личности человека связана с его потребностью и способностью созидать.</w:t>
      </w:r>
    </w:p>
    <w:p w:rsidR="00EA0F04" w:rsidRPr="00EA0F04" w:rsidRDefault="00EA0F04" w:rsidP="00EA0F04">
      <w:pPr>
        <w:ind w:left="4111" w:firstLine="567"/>
        <w:jc w:val="both"/>
        <w:rPr>
          <w:rFonts w:ascii="Times New Roman" w:hAnsi="Times New Roman" w:cs="Times New Roman"/>
          <w:i/>
          <w:sz w:val="28"/>
          <w:szCs w:val="28"/>
        </w:rPr>
      </w:pPr>
      <w:r w:rsidRPr="00EA0F04">
        <w:rPr>
          <w:rFonts w:ascii="Times New Roman" w:hAnsi="Times New Roman" w:cs="Times New Roman"/>
          <w:i/>
          <w:sz w:val="28"/>
          <w:szCs w:val="28"/>
        </w:rPr>
        <w:t xml:space="preserve">                                           В.В. Давыдов</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Любое обучение и традиционное, и с использованием образовательных технологий сопряжено с постановкой целей и реализацией определенных функций. Целями проблемного обучения являются:  </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усвоение результатов научного познания, а также овладение способами познания;</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формирование и развитие интеллектуальной, мотивационной сфер школьника;</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развитие индивидуальных способностей учащихся.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Проблемное обучение направлено на самостоятельное открытие знаний учащимися. Организация проблемного урока базируется на принципе </w:t>
      </w:r>
      <w:proofErr w:type="spellStart"/>
      <w:r w:rsidRPr="00EA0F04">
        <w:rPr>
          <w:rFonts w:ascii="Times New Roman" w:hAnsi="Times New Roman" w:cs="Times New Roman"/>
          <w:sz w:val="28"/>
          <w:szCs w:val="28"/>
        </w:rPr>
        <w:t>проблемности</w:t>
      </w:r>
      <w:proofErr w:type="spellEnd"/>
      <w:r w:rsidRPr="00EA0F04">
        <w:rPr>
          <w:rFonts w:ascii="Times New Roman" w:hAnsi="Times New Roman" w:cs="Times New Roman"/>
          <w:sz w:val="28"/>
          <w:szCs w:val="28"/>
        </w:rPr>
        <w:t xml:space="preserve">.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Цели и содержание традиционного обучения в школе ориентированы на усвоение учащимися знаний, умений и навыков. Методы и приёмы, используемые при проблемном обучении, также направлены на освоение знаний учащимися. Однако при проблемном обучении уделяется больше внимания на воспитание навыков творческого применения знаний, т.е. умение применить полученные знания в новой ситуации и умение решать возникшие проблемы.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Существует две группы проблемного обучения: общие и специальные. К общим функциям он относит:</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усвоение учениками системы знаний и способов умственной и практической деятельности;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развитие интеллекта учащихся, т.е. их познавательной самостоятельности и творческих способностей;</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формирование диалектико-материалистического мышления школьников;</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формирование всесторонне и гармонично развитой личности.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К специальным относят:</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воспитание навыков творческого усвоения знаний (применение системы логических приемов или отдельных способов творческой деятельности);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воспитание навыков творческого применения знаний (применение усвоенных знаний в новой ситуации) и умений решать учебные проблемы;</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lastRenderedPageBreak/>
        <w:t>- формирование и накопление опыта творческой деятельности (овладение           методами научного исследования, решения практических проблем и художественного отображения действительности);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формирование мотивов учения, социальных, нравственных и познавательных потребностей.</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Важными функциями проблемного обучения являются развитие творческих способностей учащихся, развитие практических навыков использования знаний и повышение уровня освоения учебного материала. Творческое развитие – неотъемлемая часть проблемного обучения.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 А что отличает творческий процесс от обычного способа усвоения знаний?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Отличительной чертой творческого процесса является способность использовать имеющиеся знания в нестандартных ситуациях.</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Различают виды творчества: художественное, научное, техническое, педагогическое творчество. В познавательной деятельности психологи выделяют творческие способности.</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Развитие творческой личности в школе происходит через включение учащихся в познавательный поиск, развитие мышления. Проблемное обучение как средство развития творческой личности формирует умение анализировать и делать выводы.  Формированию творческой личности способствует умение видеть проблему и находить способы её решения, развитие познавательных навыков, развитие поисково-исследовательских навыков.</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Творческий проце</w:t>
      </w:r>
      <w:proofErr w:type="gramStart"/>
      <w:r w:rsidRPr="00EA0F04">
        <w:rPr>
          <w:rFonts w:ascii="Times New Roman" w:hAnsi="Times New Roman" w:cs="Times New Roman"/>
          <w:sz w:val="28"/>
          <w:szCs w:val="28"/>
        </w:rPr>
        <w:t>сс вкл</w:t>
      </w:r>
      <w:proofErr w:type="gramEnd"/>
      <w:r w:rsidRPr="00EA0F04">
        <w:rPr>
          <w:rFonts w:ascii="Times New Roman" w:hAnsi="Times New Roman" w:cs="Times New Roman"/>
          <w:sz w:val="28"/>
          <w:szCs w:val="28"/>
        </w:rPr>
        <w:t>ючает этапы столкновения с трудностями и попытки решить проблему с помощью имеющихся знаний, интуитивный поиск решения, логическое обоснование решения.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Приведём примеры, способствующие развитию творческого мышления.</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Задание для учащихся 6 класса на уроке географии: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«Работая с атласом, сопоставьте летние и зимние температуры в тропическом и экваториальном поясах Африки. Почему в тропическом поясе температура июля выше?».</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 «Реки европейской части России и Сибири разливаются один раз в год. Реки же, пересекающие пустыни, - Амударья, Сырдарья, Заравшан – имеют два паводка в год – весной и летом. Как это можно объяснить?».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Такие задания заставляют учеников мыслить, искать пути решения проблемы, анализировать и обобщать.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Как было отмечено ранее, проблемное обучение выполняет также функцию развития у учащихся практических навыков использования знаний и повышение уровня усвоения учебного материала. Известно, что воспроизведенные на практике умения, знания в рамках проблемной ситуации способствуют их лучшему усвоению и более быстрому закреплению.  Практическое применение знаний средствами традиционной педагогики, без </w:t>
      </w:r>
      <w:proofErr w:type="gramStart"/>
      <w:r w:rsidRPr="00EA0F04">
        <w:rPr>
          <w:rFonts w:ascii="Times New Roman" w:hAnsi="Times New Roman" w:cs="Times New Roman"/>
          <w:sz w:val="28"/>
          <w:szCs w:val="28"/>
        </w:rPr>
        <w:t>решения проблемной ситуации</w:t>
      </w:r>
      <w:proofErr w:type="gramEnd"/>
      <w:r w:rsidRPr="00EA0F04">
        <w:rPr>
          <w:rFonts w:ascii="Times New Roman" w:hAnsi="Times New Roman" w:cs="Times New Roman"/>
          <w:sz w:val="28"/>
          <w:szCs w:val="28"/>
        </w:rPr>
        <w:t xml:space="preserve">, уступает в качестве усвоения учебного материала.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Существенное влияние на усвоение учебного материала при организации проблемного урока оказывает формирование познавательных потребностей. Г.И Щукина отметила, что</w:t>
      </w:r>
      <w:proofErr w:type="gramStart"/>
      <w:r w:rsidRPr="00EA0F04">
        <w:rPr>
          <w:rFonts w:ascii="Times New Roman" w:hAnsi="Times New Roman" w:cs="Times New Roman"/>
          <w:sz w:val="28"/>
          <w:szCs w:val="28"/>
        </w:rPr>
        <w:t>.</w:t>
      </w:r>
      <w:proofErr w:type="gramEnd"/>
      <w:r w:rsidRPr="00EA0F04">
        <w:rPr>
          <w:rFonts w:ascii="Times New Roman" w:hAnsi="Times New Roman" w:cs="Times New Roman"/>
          <w:sz w:val="28"/>
          <w:szCs w:val="28"/>
        </w:rPr>
        <w:t xml:space="preserve"> «</w:t>
      </w:r>
      <w:proofErr w:type="gramStart"/>
      <w:r w:rsidRPr="00EA0F04">
        <w:rPr>
          <w:rFonts w:ascii="Times New Roman" w:hAnsi="Times New Roman" w:cs="Times New Roman"/>
          <w:sz w:val="28"/>
          <w:szCs w:val="28"/>
        </w:rPr>
        <w:t>п</w:t>
      </w:r>
      <w:proofErr w:type="gramEnd"/>
      <w:r w:rsidRPr="00EA0F04">
        <w:rPr>
          <w:rFonts w:ascii="Times New Roman" w:hAnsi="Times New Roman" w:cs="Times New Roman"/>
          <w:sz w:val="28"/>
          <w:szCs w:val="28"/>
        </w:rPr>
        <w:t>ознавательный интерес выступает перед нами как избирательная направленность личности, обращенная к области познания, к ее предметной стороне и самому процессу овладения знаниями». Познавательная активность предполагает самостоятельный поиск ответов на возникающие вопросы. Такой вид деятельности учащихся способствует возникновению интереса к получению знаний и развитию способности самостоятельно мыслить.</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Активная деятельность ученика в процессе обучения, организованном как проблемное, активизирует его познавательную сферу. Согласно классификации В.М. Максимовой, различают три вида познавательной активности: воспроизводящий, интерпретирующий и творческий.</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Реализация воспроизводящего уровня   познавательной активности связана с получением знаний и способами выполнения действий по образцу.</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Для интерпретирующего уровня активности характерно применение знаний и способов деятельности в новых условиях. Для творческого уровня характерно понимание связей между явлениями и самостоятельный поиск решения проблем. Традиционное обучение, сопровождающееся изложением готовых знаний учащимся, направлено на пассивное обучение, при котором ученик является объектом обучения. Поисковые задания при такой организации учебного процесса отсутствуют. Учебный материал чаще преподносится с помощью рассказа учителя, демонстрации, а в старшей школе - лекционных занятий.  Проблемное обучение предполагает, что ученик выступает в роли субъекта учебного процесса и выполняет творческие и поисковые задания.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Познавательный интерес личности направлен на процесс и результат познания. В познавательный проце</w:t>
      </w:r>
      <w:proofErr w:type="gramStart"/>
      <w:r w:rsidRPr="00EA0F04">
        <w:rPr>
          <w:rFonts w:ascii="Times New Roman" w:hAnsi="Times New Roman" w:cs="Times New Roman"/>
          <w:sz w:val="28"/>
          <w:szCs w:val="28"/>
        </w:rPr>
        <w:t>сс вкл</w:t>
      </w:r>
      <w:proofErr w:type="gramEnd"/>
      <w:r w:rsidRPr="00EA0F04">
        <w:rPr>
          <w:rFonts w:ascii="Times New Roman" w:hAnsi="Times New Roman" w:cs="Times New Roman"/>
          <w:sz w:val="28"/>
          <w:szCs w:val="28"/>
        </w:rPr>
        <w:t xml:space="preserve">ючаются волевые процессы личности, </w:t>
      </w:r>
      <w:r w:rsidRPr="00EA0F04">
        <w:rPr>
          <w:rFonts w:ascii="Times New Roman" w:hAnsi="Times New Roman" w:cs="Times New Roman"/>
          <w:sz w:val="28"/>
          <w:szCs w:val="28"/>
        </w:rPr>
        <w:lastRenderedPageBreak/>
        <w:t xml:space="preserve">которые способствуют организации деятельности, реализации её этапов и завершения.  Интерес выступает в роли мотива обучения. Что может вызывать у учеников интерес в процессе учебной деятельности? Это и само содержание учебного материала, и процесс приобретения знаний.  А процесс приобретения знаний благодаря внедрению технологии проблемного обучения становится увлекательным для школьников. Дети с удовольствием выполняют лабораторные работы на уроках естественнонаучного цикла.  Первые лабораторные работы, например, по биологии, с использованием лабораторного оборудования </w:t>
      </w:r>
      <w:proofErr w:type="gramStart"/>
      <w:r w:rsidRPr="00EA0F04">
        <w:rPr>
          <w:rFonts w:ascii="Times New Roman" w:hAnsi="Times New Roman" w:cs="Times New Roman"/>
          <w:sz w:val="28"/>
          <w:szCs w:val="28"/>
        </w:rPr>
        <w:t>–м</w:t>
      </w:r>
      <w:proofErr w:type="gramEnd"/>
      <w:r w:rsidRPr="00EA0F04">
        <w:rPr>
          <w:rFonts w:ascii="Times New Roman" w:hAnsi="Times New Roman" w:cs="Times New Roman"/>
          <w:sz w:val="28"/>
          <w:szCs w:val="28"/>
        </w:rPr>
        <w:t>икроскопа - вызывают массу положительных эмоций и желание ещё что-то новое открыть и увидеть. Удивление способствует возникновению интереса к объекту изучения. Например, на уроке биологии, сообщение учителя о том, что одна сова за год уничтожает тысячу мышей, которые за год способны истребить тонну зерна, и что сова, живя в среднем 50 лет, сохраняет на полях 50 тонн хлеба.</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Развитию интереса к восприятию учебного материала на уроках физики при изучении темы «Реактивное движение» может способствовать приведение в качестве примера сообщение о передвижении кальмаров. Кальмары могут развивать скорость до 50 км/ч и выскакивать из воды на высоту до 7 метров. У учеников возникает вопрос о том, за счет чего это возможно? Данный вопрос является проблемным, так как вызывает интеллектуальное затруднение и не содержит ответа в знаниях ученика и подталкивает к активизации мыслительной деятельности.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   Мыслительная деятельность в процессе проблемного урока, деятельность, направленная на овладение способами усвоения результатов научного познания, </w:t>
      </w:r>
      <w:proofErr w:type="gramStart"/>
      <w:r w:rsidRPr="00EA0F04">
        <w:rPr>
          <w:rFonts w:ascii="Times New Roman" w:hAnsi="Times New Roman" w:cs="Times New Roman"/>
          <w:sz w:val="28"/>
          <w:szCs w:val="28"/>
        </w:rPr>
        <w:t>несомненно</w:t>
      </w:r>
      <w:proofErr w:type="gramEnd"/>
      <w:r w:rsidRPr="00EA0F04">
        <w:rPr>
          <w:rFonts w:ascii="Times New Roman" w:hAnsi="Times New Roman" w:cs="Times New Roman"/>
          <w:sz w:val="28"/>
          <w:szCs w:val="28"/>
        </w:rPr>
        <w:t xml:space="preserve"> являются источниками развития интеллектуальной сферы и творческого потенциала учащихся. </w:t>
      </w:r>
    </w:p>
    <w:p w:rsidR="00EA0F04" w:rsidRPr="00EA0F04" w:rsidRDefault="00EA0F04" w:rsidP="00EA0F04">
      <w:pPr>
        <w:spacing w:line="360" w:lineRule="auto"/>
        <w:ind w:firstLine="567"/>
        <w:jc w:val="both"/>
        <w:rPr>
          <w:rFonts w:ascii="Times New Roman" w:hAnsi="Times New Roman" w:cs="Times New Roman"/>
          <w:sz w:val="28"/>
          <w:szCs w:val="28"/>
        </w:rPr>
      </w:pPr>
    </w:p>
    <w:p w:rsidR="00EA0F04" w:rsidRPr="00EA0F04" w:rsidRDefault="00EA0F04" w:rsidP="00EA0F04">
      <w:pPr>
        <w:spacing w:line="360" w:lineRule="auto"/>
        <w:jc w:val="center"/>
        <w:rPr>
          <w:rFonts w:ascii="Times New Roman" w:hAnsi="Times New Roman" w:cs="Times New Roman"/>
          <w:b/>
          <w:sz w:val="28"/>
          <w:szCs w:val="28"/>
        </w:rPr>
      </w:pPr>
      <w:r w:rsidRPr="00EA0F04">
        <w:rPr>
          <w:rFonts w:ascii="Times New Roman" w:hAnsi="Times New Roman" w:cs="Times New Roman"/>
          <w:b/>
          <w:sz w:val="28"/>
          <w:szCs w:val="28"/>
        </w:rPr>
        <w:t xml:space="preserve">Часть 3. </w:t>
      </w:r>
    </w:p>
    <w:p w:rsidR="00EA0F04" w:rsidRPr="00EA0F04" w:rsidRDefault="00EA0F04" w:rsidP="00EA0F04">
      <w:pPr>
        <w:spacing w:line="360" w:lineRule="auto"/>
        <w:jc w:val="center"/>
        <w:rPr>
          <w:rFonts w:ascii="Times New Roman" w:hAnsi="Times New Roman" w:cs="Times New Roman"/>
          <w:b/>
          <w:sz w:val="28"/>
          <w:szCs w:val="28"/>
        </w:rPr>
      </w:pPr>
      <w:r w:rsidRPr="00EA0F04">
        <w:rPr>
          <w:rFonts w:ascii="Times New Roman" w:hAnsi="Times New Roman" w:cs="Times New Roman"/>
          <w:b/>
          <w:sz w:val="28"/>
          <w:szCs w:val="28"/>
        </w:rPr>
        <w:t>Создание проблемных ситуаций в процессе организации учебного занятия</w:t>
      </w:r>
    </w:p>
    <w:p w:rsidR="00EA0F04" w:rsidRPr="00EA0F04" w:rsidRDefault="00EA0F04" w:rsidP="00EA0F04">
      <w:pPr>
        <w:ind w:left="3828" w:firstLine="1134"/>
        <w:jc w:val="both"/>
        <w:rPr>
          <w:rFonts w:ascii="Times New Roman" w:hAnsi="Times New Roman" w:cs="Times New Roman"/>
          <w:i/>
          <w:sz w:val="28"/>
          <w:szCs w:val="28"/>
          <w:shd w:val="clear" w:color="auto" w:fill="FFFFFF"/>
        </w:rPr>
      </w:pPr>
      <w:r w:rsidRPr="00EA0F04">
        <w:rPr>
          <w:rFonts w:ascii="Times New Roman" w:hAnsi="Times New Roman" w:cs="Times New Roman"/>
          <w:i/>
          <w:sz w:val="28"/>
          <w:szCs w:val="28"/>
          <w:shd w:val="clear" w:color="auto" w:fill="FFFFFF"/>
        </w:rPr>
        <w:t>Формулирование проблемы часто более существенно, чем её разрешение ...</w:t>
      </w:r>
    </w:p>
    <w:p w:rsidR="00EA0F04" w:rsidRPr="00EA0F04" w:rsidRDefault="00EA0F04" w:rsidP="00EA0F04">
      <w:pPr>
        <w:ind w:left="3828" w:firstLine="1134"/>
        <w:jc w:val="right"/>
        <w:rPr>
          <w:rFonts w:ascii="Times New Roman" w:hAnsi="Times New Roman" w:cs="Times New Roman"/>
          <w:i/>
          <w:sz w:val="28"/>
          <w:szCs w:val="28"/>
          <w:shd w:val="clear" w:color="auto" w:fill="FFFFFF"/>
        </w:rPr>
      </w:pPr>
      <w:r w:rsidRPr="00EA0F04">
        <w:rPr>
          <w:rFonts w:ascii="Times New Roman" w:hAnsi="Times New Roman" w:cs="Times New Roman"/>
          <w:i/>
          <w:sz w:val="28"/>
          <w:szCs w:val="28"/>
        </w:rPr>
        <w:t xml:space="preserve">А. </w:t>
      </w:r>
      <w:r w:rsidRPr="00EA0F04">
        <w:rPr>
          <w:rFonts w:ascii="Times New Roman" w:hAnsi="Times New Roman" w:cs="Times New Roman"/>
          <w:i/>
          <w:sz w:val="28"/>
          <w:szCs w:val="28"/>
          <w:shd w:val="clear" w:color="auto" w:fill="FFFFFF"/>
        </w:rPr>
        <w:t>Эйнштейн</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Создание проблемной ситуации на уроке является средством, которое позволяет побудить у учащихся интерес к изучаемой теме и способствует </w:t>
      </w:r>
      <w:r w:rsidRPr="00EA0F04">
        <w:rPr>
          <w:rFonts w:ascii="Times New Roman" w:hAnsi="Times New Roman" w:cs="Times New Roman"/>
          <w:sz w:val="28"/>
          <w:szCs w:val="28"/>
        </w:rPr>
        <w:lastRenderedPageBreak/>
        <w:t>формированию мышления, развитию речи.  Ведь такие ситуации предполагают обдумывание и высказывание своих предположений. Данный вид деятельности подходит для любого школьного предмета.</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Проблемное обучение на уроке имеет следующую структуру: постановка проблемы, поиск решения проблемы, описание решения, реализация решения. Постановка проблемы имеет </w:t>
      </w:r>
      <w:proofErr w:type="gramStart"/>
      <w:r w:rsidRPr="00EA0F04">
        <w:rPr>
          <w:rFonts w:ascii="Times New Roman" w:hAnsi="Times New Roman" w:cs="Times New Roman"/>
          <w:sz w:val="28"/>
          <w:szCs w:val="28"/>
        </w:rPr>
        <w:t>важное значение</w:t>
      </w:r>
      <w:proofErr w:type="gramEnd"/>
      <w:r w:rsidRPr="00EA0F04">
        <w:rPr>
          <w:rFonts w:ascii="Times New Roman" w:hAnsi="Times New Roman" w:cs="Times New Roman"/>
          <w:sz w:val="28"/>
          <w:szCs w:val="28"/>
        </w:rPr>
        <w:t xml:space="preserve"> в структуре проблемного урока. От постановки проблемы будет зависеть ход урока и усвоение учебного материала: либо ученики в процессе решения проблемы узнают всё самостоятельно, активно участвуя в процессе урока новое, либо, если проблемная ситуация создана неудачно - получают готовый ответ от учителя.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К возникновению проблемной ситуации подталкивает возникшее противоречие. Противоречие может быть связано либо с возникшим затруднением или с удивлением. Собственно, поэтому и проблемные ситуации бывают двух типов: возникшие с удивлением и возникшие с затруднением.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Проблемные ситуации, возникшие с затруднением, появляются тогда, когда нужно выполнить задание, но это невозможно осуществить. </w:t>
      </w:r>
      <w:proofErr w:type="gramStart"/>
      <w:r w:rsidRPr="00EA0F04">
        <w:rPr>
          <w:rFonts w:ascii="Times New Roman" w:hAnsi="Times New Roman" w:cs="Times New Roman"/>
          <w:sz w:val="28"/>
          <w:szCs w:val="28"/>
        </w:rPr>
        <w:t>Для создания проблемной ситуации по, вызывающей затруднение, учитель может использовать приём, когда даётся задние ученикам либо вообще невыполнимое, либо такое, которое не знакомо ученикам и не имеет сходства с ранее решенными заданиями.</w:t>
      </w:r>
      <w:proofErr w:type="gramEnd"/>
      <w:r w:rsidRPr="00EA0F04">
        <w:rPr>
          <w:rFonts w:ascii="Times New Roman" w:hAnsi="Times New Roman" w:cs="Times New Roman"/>
          <w:sz w:val="28"/>
          <w:szCs w:val="28"/>
        </w:rPr>
        <w:t xml:space="preserve"> Данные приёмы хорошо подходят для уроков русского языка и математики.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Рассмотрим примеры создания проблемных ситуаций, возникших с затруднением.</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b/>
          <w:i/>
          <w:sz w:val="28"/>
          <w:szCs w:val="28"/>
        </w:rPr>
        <w:t>Например, на уроке математики в начальной школе</w:t>
      </w:r>
      <w:r w:rsidRPr="00EA0F04">
        <w:rPr>
          <w:rFonts w:ascii="Times New Roman" w:hAnsi="Times New Roman" w:cs="Times New Roman"/>
          <w:sz w:val="28"/>
          <w:szCs w:val="28"/>
        </w:rPr>
        <w:t xml:space="preserve"> при изучении темы «Деление чисел».  Ученикам, когда они уже умеют умножать числа, даётся задание разложить поровну 20 яблок на 4 тарелки. У детей возникает проблемный вопрос: как это сделать?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После изучения темы «Сложение» можно предложить задание: в одном пенале 10 карандашей. Сколько карандашей в 5 пеналах?</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Подходит данный приём создания проблемной ситуации на уроке математики в начальной школе и при изучении темы </w:t>
      </w:r>
      <w:r w:rsidRPr="00EA0F04">
        <w:rPr>
          <w:rFonts w:ascii="Times New Roman" w:hAnsi="Times New Roman" w:cs="Times New Roman"/>
        </w:rPr>
        <w:t>«</w:t>
      </w:r>
      <w:r w:rsidRPr="00EA0F04">
        <w:rPr>
          <w:rFonts w:ascii="Times New Roman" w:hAnsi="Times New Roman" w:cs="Times New Roman"/>
          <w:sz w:val="28"/>
          <w:szCs w:val="28"/>
        </w:rPr>
        <w:t xml:space="preserve">Умножение двузначного числа </w:t>
      </w:r>
      <w:proofErr w:type="gramStart"/>
      <w:r w:rsidRPr="00EA0F04">
        <w:rPr>
          <w:rFonts w:ascii="Times New Roman" w:hAnsi="Times New Roman" w:cs="Times New Roman"/>
          <w:sz w:val="28"/>
          <w:szCs w:val="28"/>
        </w:rPr>
        <w:t>на</w:t>
      </w:r>
      <w:proofErr w:type="gramEnd"/>
      <w:r w:rsidRPr="00EA0F04">
        <w:rPr>
          <w:rFonts w:ascii="Times New Roman" w:hAnsi="Times New Roman" w:cs="Times New Roman"/>
          <w:sz w:val="28"/>
          <w:szCs w:val="28"/>
        </w:rPr>
        <w:t xml:space="preserve"> однозначное». Сначала учитель даёт задание – примеры на умножение одного однозначного числа на другое однозначное число: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5х7=</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2х9=</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lastRenderedPageBreak/>
        <w:t>3х 5=</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После проверки выполнения задания учитель предлагает решить ещё примеры:</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15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7 =</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21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9 =</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 xml:space="preserve">32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5 =</w:t>
      </w:r>
      <w:proofErr w:type="gramStart"/>
      <w:r w:rsidRPr="00EA0F04">
        <w:rPr>
          <w:rFonts w:ascii="Times New Roman" w:hAnsi="Times New Roman" w:cs="Times New Roman"/>
          <w:sz w:val="28"/>
          <w:szCs w:val="28"/>
        </w:rPr>
        <w:t xml:space="preserve"> ?</w:t>
      </w:r>
      <w:proofErr w:type="gramEnd"/>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Это, несомненно, вызывает затруднение у учеников и одновременно интерес, как же можно решить данные примеры?</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В случае создания проблемной ситуации, возникающей как противоречие между житейским представлением и научным фактом, можно сообщить научный факт или показать эксперимент как научный факт или использовать другой наглядный пример. Можно также дать практическое задание или задать вопрос, чтобы выявить ошибочное житейское представление.</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b/>
          <w:i/>
          <w:sz w:val="28"/>
          <w:szCs w:val="28"/>
        </w:rPr>
        <w:t>Приведём примеры создания проблемной ситуации, возникающей с удивлением</w:t>
      </w:r>
      <w:r w:rsidRPr="00EA0F04">
        <w:rPr>
          <w:rFonts w:ascii="Times New Roman" w:hAnsi="Times New Roman" w:cs="Times New Roman"/>
          <w:sz w:val="28"/>
          <w:szCs w:val="28"/>
        </w:rPr>
        <w:t>.</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bCs/>
          <w:sz w:val="28"/>
          <w:szCs w:val="28"/>
        </w:rPr>
        <w:t>На уроке русского языка в 3 классе п</w:t>
      </w:r>
      <w:r w:rsidRPr="00EA0F04">
        <w:rPr>
          <w:rFonts w:ascii="Times New Roman" w:hAnsi="Times New Roman" w:cs="Times New Roman"/>
          <w:sz w:val="28"/>
          <w:szCs w:val="28"/>
        </w:rPr>
        <w:t xml:space="preserve">о заданию учителя школьники читают вслух слова: весть, известие, вестник, известный, известно. Тем самым учитель одновременно предъявляет два противоречивых факта (в одних словах "т" произносится, в других нет). </w:t>
      </w:r>
    </w:p>
    <w:p w:rsidR="00EA0F04" w:rsidRPr="00EA0F04" w:rsidRDefault="00EA0F04" w:rsidP="00EA0F04">
      <w:pPr>
        <w:ind w:firstLine="567"/>
        <w:jc w:val="both"/>
        <w:rPr>
          <w:rFonts w:ascii="Times New Roman" w:hAnsi="Times New Roman" w:cs="Times New Roman"/>
          <w:sz w:val="28"/>
          <w:szCs w:val="28"/>
        </w:rPr>
      </w:pPr>
      <w:r w:rsidRPr="00EA0F04">
        <w:rPr>
          <w:rFonts w:ascii="Times New Roman" w:hAnsi="Times New Roman" w:cs="Times New Roman"/>
          <w:sz w:val="28"/>
          <w:szCs w:val="28"/>
        </w:rPr>
        <w:t>Вопросами</w:t>
      </w:r>
      <w:r w:rsidRPr="00EA0F04">
        <w:rPr>
          <w:rFonts w:ascii="Times New Roman" w:hAnsi="Times New Roman" w:cs="Times New Roman"/>
          <w:b/>
          <w:bCs/>
          <w:sz w:val="28"/>
          <w:szCs w:val="28"/>
        </w:rPr>
        <w:t>: «</w:t>
      </w:r>
      <w:r w:rsidRPr="00EA0F04">
        <w:rPr>
          <w:rFonts w:ascii="Times New Roman" w:hAnsi="Times New Roman" w:cs="Times New Roman"/>
          <w:sz w:val="28"/>
          <w:szCs w:val="28"/>
        </w:rPr>
        <w:t>Что вы можете сказать об этих словах? Что интересного заметили?» - учитель побуждает к осознанию противоречия. Вопросом: «Какой возникает вопрос?» - побуждение к формулированию проблемы и темы урока:</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xml:space="preserve"> - проблема: почему в некоторых словах "т" не произносится? </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xml:space="preserve">- тема урока: "Непроизносимые согласные в </w:t>
      </w:r>
      <w:proofErr w:type="gramStart"/>
      <w:r w:rsidRPr="00EA0F04">
        <w:rPr>
          <w:rFonts w:ascii="Times New Roman" w:hAnsi="Times New Roman" w:cs="Times New Roman"/>
          <w:sz w:val="28"/>
          <w:szCs w:val="28"/>
        </w:rPr>
        <w:t>корне слова</w:t>
      </w:r>
      <w:proofErr w:type="gramEnd"/>
      <w:r w:rsidRPr="00EA0F04">
        <w:rPr>
          <w:rFonts w:ascii="Times New Roman" w:hAnsi="Times New Roman" w:cs="Times New Roman"/>
          <w:sz w:val="28"/>
          <w:szCs w:val="28"/>
        </w:rPr>
        <w:t>". [5]</w:t>
      </w:r>
    </w:p>
    <w:p w:rsidR="00EA0F04" w:rsidRPr="00EA0F04" w:rsidRDefault="00EA0F04" w:rsidP="00EA0F04">
      <w:pPr>
        <w:ind w:firstLine="567"/>
        <w:jc w:val="both"/>
        <w:rPr>
          <w:rFonts w:ascii="Times New Roman" w:hAnsi="Times New Roman" w:cs="Times New Roman"/>
          <w:sz w:val="28"/>
          <w:szCs w:val="28"/>
          <w:shd w:val="clear" w:color="auto" w:fill="FFFFFF"/>
        </w:rPr>
      </w:pPr>
      <w:r w:rsidRPr="00EA0F04">
        <w:rPr>
          <w:rFonts w:ascii="Times New Roman" w:hAnsi="Times New Roman" w:cs="Times New Roman"/>
          <w:sz w:val="28"/>
          <w:szCs w:val="28"/>
        </w:rPr>
        <w:t xml:space="preserve">На уроке биологии в 6 классе при изучении темы «Жизненные формы растений» учитель демонстрирует живой объект или фотографии – </w:t>
      </w:r>
      <w:proofErr w:type="spellStart"/>
      <w:r w:rsidRPr="00EA0F04">
        <w:rPr>
          <w:rFonts w:ascii="Times New Roman" w:hAnsi="Times New Roman" w:cs="Times New Roman"/>
          <w:sz w:val="28"/>
          <w:szCs w:val="28"/>
        </w:rPr>
        <w:t>космею</w:t>
      </w:r>
      <w:proofErr w:type="spellEnd"/>
      <w:r w:rsidRPr="00EA0F04">
        <w:rPr>
          <w:rFonts w:ascii="Times New Roman" w:hAnsi="Times New Roman" w:cs="Times New Roman"/>
          <w:sz w:val="28"/>
          <w:szCs w:val="28"/>
        </w:rPr>
        <w:t xml:space="preserve"> </w:t>
      </w:r>
      <w:proofErr w:type="spellStart"/>
      <w:r w:rsidRPr="00EA0F04">
        <w:rPr>
          <w:rFonts w:ascii="Times New Roman" w:hAnsi="Times New Roman" w:cs="Times New Roman"/>
          <w:sz w:val="28"/>
          <w:szCs w:val="28"/>
        </w:rPr>
        <w:t>дваждыперистую</w:t>
      </w:r>
      <w:proofErr w:type="spellEnd"/>
      <w:r w:rsidRPr="00EA0F04">
        <w:rPr>
          <w:rFonts w:ascii="Times New Roman" w:hAnsi="Times New Roman" w:cs="Times New Roman"/>
          <w:sz w:val="28"/>
          <w:szCs w:val="28"/>
          <w:shd w:val="clear" w:color="auto" w:fill="FFFFFF"/>
        </w:rPr>
        <w:t xml:space="preserve">. Сообщает ученикам, что это высокие растения, в высоту могут достигать более 1 метра, образующие много ветвей. Затем показывает фотографию с изображением черники и сообщает, что черника — кустарничек высотой до 15-40 см, с гладкими остро ребристыми зелеными ветвями. Затем учитель задаёт вопрос ученикам: почему низкорослую чернику относят к </w:t>
      </w:r>
      <w:proofErr w:type="spellStart"/>
      <w:r w:rsidRPr="00EA0F04">
        <w:rPr>
          <w:rFonts w:ascii="Times New Roman" w:hAnsi="Times New Roman" w:cs="Times New Roman"/>
          <w:sz w:val="28"/>
          <w:szCs w:val="28"/>
          <w:shd w:val="clear" w:color="auto" w:fill="FFFFFF"/>
        </w:rPr>
        <w:t>кустраничкам</w:t>
      </w:r>
      <w:proofErr w:type="spellEnd"/>
      <w:r w:rsidRPr="00EA0F04">
        <w:rPr>
          <w:rFonts w:ascii="Times New Roman" w:hAnsi="Times New Roman" w:cs="Times New Roman"/>
          <w:sz w:val="28"/>
          <w:szCs w:val="28"/>
          <w:shd w:val="clear" w:color="auto" w:fill="FFFFFF"/>
        </w:rPr>
        <w:t xml:space="preserve">, а </w:t>
      </w:r>
      <w:proofErr w:type="spellStart"/>
      <w:r w:rsidRPr="00EA0F04">
        <w:rPr>
          <w:rFonts w:ascii="Times New Roman" w:hAnsi="Times New Roman" w:cs="Times New Roman"/>
          <w:sz w:val="28"/>
          <w:szCs w:val="28"/>
          <w:shd w:val="clear" w:color="auto" w:fill="FFFFFF"/>
        </w:rPr>
        <w:t>космею</w:t>
      </w:r>
      <w:proofErr w:type="spellEnd"/>
      <w:r w:rsidRPr="00EA0F04">
        <w:rPr>
          <w:rFonts w:ascii="Times New Roman" w:hAnsi="Times New Roman" w:cs="Times New Roman"/>
          <w:sz w:val="28"/>
          <w:szCs w:val="28"/>
          <w:shd w:val="clear" w:color="auto" w:fill="FFFFFF"/>
        </w:rPr>
        <w:t xml:space="preserve"> к травам? </w:t>
      </w:r>
    </w:p>
    <w:p w:rsidR="00EA0F04" w:rsidRPr="00EA0F04" w:rsidRDefault="00EA0F04" w:rsidP="00EA0F04">
      <w:pPr>
        <w:ind w:firstLine="567"/>
        <w:jc w:val="both"/>
        <w:rPr>
          <w:rFonts w:ascii="Times New Roman" w:hAnsi="Times New Roman" w:cs="Times New Roman"/>
          <w:sz w:val="28"/>
          <w:szCs w:val="28"/>
        </w:rPr>
      </w:pPr>
    </w:p>
    <w:p w:rsidR="00EA0F04" w:rsidRPr="00EA0F04" w:rsidRDefault="00EA0F04" w:rsidP="00EA0F04">
      <w:pPr>
        <w:shd w:val="clear" w:color="auto" w:fill="FFFFFF"/>
        <w:spacing w:line="360" w:lineRule="auto"/>
        <w:jc w:val="center"/>
        <w:rPr>
          <w:rFonts w:ascii="Times New Roman" w:hAnsi="Times New Roman" w:cs="Times New Roman"/>
          <w:b/>
          <w:sz w:val="28"/>
          <w:szCs w:val="28"/>
        </w:rPr>
      </w:pPr>
      <w:r w:rsidRPr="00EA0F04">
        <w:rPr>
          <w:rFonts w:ascii="Times New Roman" w:hAnsi="Times New Roman" w:cs="Times New Roman"/>
          <w:b/>
          <w:sz w:val="28"/>
          <w:szCs w:val="28"/>
        </w:rPr>
        <w:t>Часть 4.</w:t>
      </w:r>
    </w:p>
    <w:p w:rsidR="00EA0F04" w:rsidRPr="00EA0F04" w:rsidRDefault="00EA0F04" w:rsidP="00EA0F04">
      <w:pPr>
        <w:shd w:val="clear" w:color="auto" w:fill="FFFFFF"/>
        <w:spacing w:line="360" w:lineRule="auto"/>
        <w:jc w:val="center"/>
        <w:rPr>
          <w:rFonts w:ascii="Times New Roman" w:hAnsi="Times New Roman" w:cs="Times New Roman"/>
          <w:b/>
          <w:sz w:val="28"/>
          <w:szCs w:val="28"/>
        </w:rPr>
      </w:pPr>
      <w:r w:rsidRPr="00EA0F04">
        <w:rPr>
          <w:rFonts w:ascii="Times New Roman" w:hAnsi="Times New Roman" w:cs="Times New Roman"/>
          <w:b/>
          <w:sz w:val="28"/>
          <w:szCs w:val="28"/>
        </w:rPr>
        <w:t>Виды и уровни проблемного обучения</w:t>
      </w:r>
    </w:p>
    <w:p w:rsidR="00EA0F04" w:rsidRPr="00EA0F04" w:rsidRDefault="00EA0F04" w:rsidP="00EA0F04">
      <w:pPr>
        <w:shd w:val="clear" w:color="auto" w:fill="FFFFFF"/>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Почему в педагогике рассматривают виды и уровни проблемного обучения? Такой подход связан с разной степенью развития познавательной активности учащихся и возникающих у них интеллектуальных затруднений. Известный педагог, ученый, профессор </w:t>
      </w:r>
      <w:proofErr w:type="spellStart"/>
      <w:r w:rsidRPr="00EA0F04">
        <w:rPr>
          <w:rFonts w:ascii="Times New Roman" w:hAnsi="Times New Roman" w:cs="Times New Roman"/>
          <w:sz w:val="28"/>
          <w:szCs w:val="28"/>
        </w:rPr>
        <w:t>Махмутов</w:t>
      </w:r>
      <w:proofErr w:type="spellEnd"/>
      <w:r w:rsidRPr="00EA0F04">
        <w:rPr>
          <w:rFonts w:ascii="Times New Roman" w:hAnsi="Times New Roman" w:cs="Times New Roman"/>
          <w:sz w:val="28"/>
          <w:szCs w:val="28"/>
        </w:rPr>
        <w:t xml:space="preserve"> М.И. классифицирует проблемное обучение, основываясь на видах творчества. Он выделяет три вида проблемного обучения:</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научное творчество;</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практическое творчество;</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художественное творчество.</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Рассмотрим краткую характеристику этих видов.</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b/>
          <w:i/>
          <w:sz w:val="28"/>
          <w:szCs w:val="28"/>
        </w:rPr>
        <w:t>Научное творчество</w:t>
      </w:r>
      <w:r w:rsidRPr="00EA0F04">
        <w:rPr>
          <w:rFonts w:ascii="Times New Roman" w:hAnsi="Times New Roman" w:cs="Times New Roman"/>
          <w:sz w:val="28"/>
          <w:szCs w:val="28"/>
        </w:rPr>
        <w:t xml:space="preserve"> связано с поиском нового правила, закона, доказательства. Этот вид творчества представляет собой теоретическое исследование.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b/>
          <w:i/>
          <w:sz w:val="28"/>
          <w:szCs w:val="28"/>
        </w:rPr>
        <w:t>Практическое творчество</w:t>
      </w:r>
      <w:r w:rsidRPr="00EA0F04">
        <w:rPr>
          <w:rFonts w:ascii="Times New Roman" w:hAnsi="Times New Roman" w:cs="Times New Roman"/>
          <w:sz w:val="28"/>
          <w:szCs w:val="28"/>
        </w:rPr>
        <w:t xml:space="preserve"> – это поиск способа применения полученного знания в новой ситуации. Этот вид проблемной ситуации основан на постановке и решении практических учебных проблем.</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b/>
          <w:i/>
          <w:sz w:val="28"/>
          <w:szCs w:val="28"/>
        </w:rPr>
        <w:t>Художественное творчество</w:t>
      </w:r>
      <w:r w:rsidRPr="00EA0F04">
        <w:rPr>
          <w:rFonts w:ascii="Times New Roman" w:hAnsi="Times New Roman" w:cs="Times New Roman"/>
          <w:sz w:val="28"/>
          <w:szCs w:val="28"/>
        </w:rPr>
        <w:t xml:space="preserve"> представляет собой художественное отображение действительности на основе творческого воображения, включающее рисование, игру, </w:t>
      </w:r>
      <w:proofErr w:type="spellStart"/>
      <w:r w:rsidRPr="00EA0F04">
        <w:rPr>
          <w:rFonts w:ascii="Times New Roman" w:hAnsi="Times New Roman" w:cs="Times New Roman"/>
          <w:sz w:val="28"/>
          <w:szCs w:val="28"/>
        </w:rPr>
        <w:t>музицирование</w:t>
      </w:r>
      <w:proofErr w:type="spellEnd"/>
      <w:r w:rsidRPr="00EA0F04">
        <w:rPr>
          <w:rFonts w:ascii="Times New Roman" w:hAnsi="Times New Roman" w:cs="Times New Roman"/>
          <w:sz w:val="28"/>
          <w:szCs w:val="28"/>
        </w:rPr>
        <w:t>.</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Научное творчество применяется на теоретических занятиях, а практическое творчество целесообразно использовать на лабораторных и практических занятиях, занятиях кружка.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Художественное творчество применимо как на уроках, так и во внеурочной деятельности.</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Виды проблемного обучения: научное творчество, практическое творчество и художественное творчество имеют четыре уровня проблемного обучения, выделенные. Распределение по уровням связано с разным уровнем усвоения знаний и мышлением учащихся.  </w:t>
      </w:r>
    </w:p>
    <w:p w:rsidR="00EA0F04" w:rsidRPr="00EA0F04" w:rsidRDefault="00EA0F04" w:rsidP="00EA0F04">
      <w:pPr>
        <w:spacing w:after="100" w:afterAutospacing="1"/>
        <w:ind w:firstLine="709"/>
        <w:jc w:val="both"/>
        <w:rPr>
          <w:rFonts w:ascii="Times New Roman" w:hAnsi="Times New Roman" w:cs="Times New Roman"/>
          <w:sz w:val="28"/>
          <w:szCs w:val="28"/>
        </w:rPr>
      </w:pPr>
      <w:r w:rsidRPr="00EA0F04">
        <w:rPr>
          <w:rFonts w:ascii="Times New Roman" w:hAnsi="Times New Roman" w:cs="Times New Roman"/>
          <w:sz w:val="28"/>
          <w:szCs w:val="28"/>
        </w:rPr>
        <w:t>1 уровень. Уровень обычной активности.</w:t>
      </w:r>
    </w:p>
    <w:p w:rsidR="00EA0F04" w:rsidRPr="00EA0F04" w:rsidRDefault="00EA0F04" w:rsidP="00EA0F04">
      <w:pPr>
        <w:spacing w:before="100" w:beforeAutospacing="1" w:after="100" w:afterAutospacing="1"/>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2 уровень. Уровень </w:t>
      </w:r>
      <w:proofErr w:type="spellStart"/>
      <w:r w:rsidRPr="00EA0F04">
        <w:rPr>
          <w:rFonts w:ascii="Times New Roman" w:hAnsi="Times New Roman" w:cs="Times New Roman"/>
          <w:sz w:val="28"/>
          <w:szCs w:val="28"/>
        </w:rPr>
        <w:t>полусамостоятельной</w:t>
      </w:r>
      <w:proofErr w:type="spellEnd"/>
      <w:r w:rsidRPr="00EA0F04">
        <w:rPr>
          <w:rFonts w:ascii="Times New Roman" w:hAnsi="Times New Roman" w:cs="Times New Roman"/>
          <w:sz w:val="28"/>
          <w:szCs w:val="28"/>
        </w:rPr>
        <w:t xml:space="preserve"> активности.</w:t>
      </w:r>
    </w:p>
    <w:p w:rsidR="00EA0F04" w:rsidRPr="00EA0F04" w:rsidRDefault="00EA0F04" w:rsidP="00EA0F04">
      <w:pPr>
        <w:spacing w:before="100" w:beforeAutospacing="1" w:after="100" w:afterAutospacing="1"/>
        <w:ind w:firstLine="709"/>
        <w:jc w:val="both"/>
        <w:rPr>
          <w:rFonts w:ascii="Times New Roman" w:hAnsi="Times New Roman" w:cs="Times New Roman"/>
          <w:sz w:val="28"/>
          <w:szCs w:val="28"/>
        </w:rPr>
      </w:pPr>
      <w:r w:rsidRPr="00EA0F04">
        <w:rPr>
          <w:rFonts w:ascii="Times New Roman" w:hAnsi="Times New Roman" w:cs="Times New Roman"/>
          <w:sz w:val="28"/>
          <w:szCs w:val="28"/>
        </w:rPr>
        <w:t>3 уровень. Уровень самостоятельной (продуктивной) активности.</w:t>
      </w:r>
    </w:p>
    <w:p w:rsidR="00EA0F04" w:rsidRPr="00EA0F04" w:rsidRDefault="00EA0F04" w:rsidP="00EA0F04">
      <w:pPr>
        <w:spacing w:before="100" w:beforeAutospacing="1" w:after="100" w:afterAutospacing="1"/>
        <w:ind w:firstLine="709"/>
        <w:jc w:val="both"/>
        <w:rPr>
          <w:rFonts w:ascii="Times New Roman" w:hAnsi="Times New Roman" w:cs="Times New Roman"/>
          <w:sz w:val="28"/>
          <w:szCs w:val="28"/>
        </w:rPr>
      </w:pPr>
      <w:r w:rsidRPr="00EA0F04">
        <w:rPr>
          <w:rFonts w:ascii="Times New Roman" w:hAnsi="Times New Roman" w:cs="Times New Roman"/>
          <w:sz w:val="28"/>
          <w:szCs w:val="28"/>
        </w:rPr>
        <w:t>4 уровень. Уровень творческой активности.</w:t>
      </w:r>
    </w:p>
    <w:p w:rsidR="00EA0F04" w:rsidRPr="00EA0F04" w:rsidRDefault="00EA0F04" w:rsidP="00EA0F04">
      <w:pPr>
        <w:spacing w:before="100" w:beforeAutospacing="1"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Данные уровни отражают уровень освоения новых знаний учащимися и способов умственной деятельности, а также уровни мышления. Иными словами, в какой ситуации и каким образом может ученик применить имеющиеся у него знания. Самый высокий уровень достижения учащихся – четвёртый.</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На уровне обычной активности происходит восприятие учащимися изложенного учебного материала учителем, усвоение образа умственного действия в условиях проблемной ситуации и выполнение заданий воспроизводящего характера.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На втором уровне - уровне </w:t>
      </w:r>
      <w:proofErr w:type="spellStart"/>
      <w:r w:rsidRPr="00EA0F04">
        <w:rPr>
          <w:rFonts w:ascii="Times New Roman" w:hAnsi="Times New Roman" w:cs="Times New Roman"/>
          <w:sz w:val="28"/>
          <w:szCs w:val="28"/>
        </w:rPr>
        <w:t>полусамостоятельной</w:t>
      </w:r>
      <w:proofErr w:type="spellEnd"/>
      <w:r w:rsidRPr="00EA0F04">
        <w:rPr>
          <w:rFonts w:ascii="Times New Roman" w:hAnsi="Times New Roman" w:cs="Times New Roman"/>
          <w:sz w:val="28"/>
          <w:szCs w:val="28"/>
        </w:rPr>
        <w:t xml:space="preserve"> активности - учащиеся применяют полученные знания в новой ситуации и участвуют в поиске способа решения учебной проблемы. На этом уровне находится большинство школьников. Учащиеся, находящиеся на этом уровне нуждаются в помощи учителя и испытывают затруднения в новых познавательных ситуациях.</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Знания учеников недостаточны для построения всей логической цепочки решения проблемы.</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Выполнять самостоятельные работы репродуктивно-поискового типа ученики могут, достигнув третьего уровня - самостоятельной (продуктивной) активности. Достигнув этого уровня, учащиеся могут самостоятельно применять усвоенные знания в новой ситуации, работать с текстом учебника, конструировать решение задачи среднего уровня сложности.</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Выполнять самостоятельные работы, требующие логического анализа, открытия нового способа решения, творческого воображения учащиеся способны, достигнув четвертого уровня - творческой активности.</w:t>
      </w:r>
    </w:p>
    <w:p w:rsidR="00EA0F04" w:rsidRPr="00EA0F04" w:rsidRDefault="00EA0F04" w:rsidP="00EA0F04">
      <w:pPr>
        <w:autoSpaceDE w:val="0"/>
        <w:autoSpaceDN w:val="0"/>
        <w:adjustRightInd w:val="0"/>
        <w:spacing w:line="360" w:lineRule="auto"/>
        <w:ind w:firstLine="709"/>
        <w:jc w:val="both"/>
        <w:rPr>
          <w:rFonts w:ascii="Times New Roman" w:hAnsi="Times New Roman" w:cs="Times New Roman"/>
          <w:kern w:val="2"/>
          <w:sz w:val="28"/>
          <w:szCs w:val="28"/>
        </w:rPr>
      </w:pPr>
      <w:r w:rsidRPr="00EA0F04">
        <w:rPr>
          <w:rFonts w:ascii="Times New Roman" w:hAnsi="Times New Roman" w:cs="Times New Roman"/>
          <w:kern w:val="2"/>
          <w:sz w:val="28"/>
          <w:szCs w:val="28"/>
        </w:rPr>
        <w:t xml:space="preserve">Ученики, находящиеся на четвертом уровне развития, быстро усваивают </w:t>
      </w:r>
    </w:p>
    <w:p w:rsidR="00EA0F04" w:rsidRPr="00EA0F04" w:rsidRDefault="00EA0F04" w:rsidP="00EA0F04">
      <w:pPr>
        <w:autoSpaceDE w:val="0"/>
        <w:autoSpaceDN w:val="0"/>
        <w:adjustRightInd w:val="0"/>
        <w:spacing w:line="360" w:lineRule="auto"/>
        <w:jc w:val="both"/>
        <w:rPr>
          <w:rFonts w:ascii="Times New Roman" w:hAnsi="Times New Roman" w:cs="Times New Roman"/>
          <w:kern w:val="2"/>
          <w:sz w:val="28"/>
          <w:szCs w:val="28"/>
        </w:rPr>
      </w:pPr>
      <w:r w:rsidRPr="00EA0F04">
        <w:rPr>
          <w:rFonts w:ascii="Times New Roman" w:hAnsi="Times New Roman" w:cs="Times New Roman"/>
          <w:kern w:val="2"/>
          <w:sz w:val="28"/>
          <w:szCs w:val="28"/>
        </w:rPr>
        <w:t>приёмы умственной деятельности, способны выдвигать гипотезу и выбирать пути для решения проблемы. У таких учащихся преобладает словесно-логическое мышление.</w:t>
      </w:r>
    </w:p>
    <w:p w:rsidR="00EA0F04" w:rsidRPr="00EA0F04" w:rsidRDefault="00EA0F04" w:rsidP="00EA0F04">
      <w:pPr>
        <w:autoSpaceDE w:val="0"/>
        <w:autoSpaceDN w:val="0"/>
        <w:adjustRightInd w:val="0"/>
        <w:spacing w:line="360" w:lineRule="auto"/>
        <w:ind w:firstLine="709"/>
        <w:jc w:val="both"/>
        <w:rPr>
          <w:rFonts w:ascii="Times New Roman" w:hAnsi="Times New Roman" w:cs="Times New Roman"/>
          <w:kern w:val="2"/>
          <w:sz w:val="28"/>
          <w:szCs w:val="28"/>
        </w:rPr>
      </w:pPr>
      <w:r w:rsidRPr="00EA0F04">
        <w:rPr>
          <w:rFonts w:ascii="Times New Roman" w:hAnsi="Times New Roman" w:cs="Times New Roman"/>
          <w:kern w:val="2"/>
          <w:sz w:val="28"/>
          <w:szCs w:val="28"/>
        </w:rPr>
        <w:t xml:space="preserve">Уровень проблемного обучения – отражение в совокупности процесса обучения и его результата, степени </w:t>
      </w:r>
      <w:proofErr w:type="spellStart"/>
      <w:r w:rsidRPr="00EA0F04">
        <w:rPr>
          <w:rFonts w:ascii="Times New Roman" w:hAnsi="Times New Roman" w:cs="Times New Roman"/>
          <w:kern w:val="2"/>
          <w:sz w:val="28"/>
          <w:szCs w:val="28"/>
        </w:rPr>
        <w:t>сформированности</w:t>
      </w:r>
      <w:proofErr w:type="spellEnd"/>
      <w:r w:rsidRPr="00EA0F04">
        <w:rPr>
          <w:rFonts w:ascii="Times New Roman" w:hAnsi="Times New Roman" w:cs="Times New Roman"/>
          <w:kern w:val="2"/>
          <w:sz w:val="28"/>
          <w:szCs w:val="28"/>
        </w:rPr>
        <w:t xml:space="preserve"> познавательной самостоятельности, творческих способностей учащихся.</w:t>
      </w:r>
    </w:p>
    <w:p w:rsidR="00EA0F04" w:rsidRPr="00EA0F04" w:rsidRDefault="00EA0F04" w:rsidP="00EA0F04">
      <w:pPr>
        <w:autoSpaceDE w:val="0"/>
        <w:autoSpaceDN w:val="0"/>
        <w:adjustRightInd w:val="0"/>
        <w:spacing w:line="360" w:lineRule="auto"/>
        <w:ind w:firstLine="709"/>
        <w:jc w:val="both"/>
        <w:rPr>
          <w:rFonts w:ascii="Times New Roman" w:hAnsi="Times New Roman" w:cs="Times New Roman"/>
          <w:kern w:val="2"/>
          <w:sz w:val="28"/>
          <w:szCs w:val="28"/>
        </w:rPr>
      </w:pPr>
      <w:r w:rsidRPr="00EA0F04">
        <w:rPr>
          <w:rFonts w:ascii="Times New Roman" w:hAnsi="Times New Roman" w:cs="Times New Roman"/>
          <w:kern w:val="2"/>
          <w:sz w:val="28"/>
          <w:szCs w:val="28"/>
        </w:rPr>
        <w:t xml:space="preserve">Организуя урок, следует обращать внимание на уровни активности, на которых находятся ученики класса. Не все учащиеся класса могут справиться с заданиями, без помощи учителя. С учетом этого можно использовать дифференцированные задания для учащихся.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М.Н. </w:t>
      </w:r>
      <w:proofErr w:type="spellStart"/>
      <w:r w:rsidRPr="00EA0F04">
        <w:rPr>
          <w:rFonts w:ascii="Times New Roman" w:hAnsi="Times New Roman" w:cs="Times New Roman"/>
          <w:sz w:val="28"/>
          <w:szCs w:val="28"/>
        </w:rPr>
        <w:t>Скаткин</w:t>
      </w:r>
      <w:proofErr w:type="spellEnd"/>
      <w:r w:rsidRPr="00EA0F04">
        <w:rPr>
          <w:rFonts w:ascii="Times New Roman" w:hAnsi="Times New Roman" w:cs="Times New Roman"/>
          <w:sz w:val="28"/>
          <w:szCs w:val="28"/>
        </w:rPr>
        <w:t xml:space="preserve"> выделяет следующие три вида проблемного обучения:</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1. Проблемное изложение знаний.</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2. Привлечение учащихся к поиску на отдельных этапах изложения знаний.</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3. Исследовательский метод.</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Проблемное изложение знаний, по мнению М.Н. </w:t>
      </w:r>
      <w:proofErr w:type="spellStart"/>
      <w:r w:rsidRPr="00EA0F04">
        <w:rPr>
          <w:rFonts w:ascii="Times New Roman" w:hAnsi="Times New Roman" w:cs="Times New Roman"/>
          <w:sz w:val="28"/>
          <w:szCs w:val="28"/>
        </w:rPr>
        <w:t>Скаткина</w:t>
      </w:r>
      <w:proofErr w:type="spellEnd"/>
      <w:r w:rsidRPr="00EA0F04">
        <w:rPr>
          <w:rFonts w:ascii="Times New Roman" w:hAnsi="Times New Roman" w:cs="Times New Roman"/>
          <w:sz w:val="28"/>
          <w:szCs w:val="28"/>
        </w:rPr>
        <w:t xml:space="preserve">, характеризуется постановкой проблемы и показом процесса её решения. Привлечение учащихся к поиску на отдельных этапах изложения знаний предполагает выдвижение </w:t>
      </w:r>
      <w:r w:rsidRPr="00EA0F04">
        <w:rPr>
          <w:rFonts w:ascii="Times New Roman" w:hAnsi="Times New Roman" w:cs="Times New Roman"/>
          <w:sz w:val="28"/>
          <w:szCs w:val="28"/>
        </w:rPr>
        <w:lastRenderedPageBreak/>
        <w:t>учителем изложения учебного материала с постановкой вопросов в процессе изложения. Ученики включаются в поиск решения задач.</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Можно выделить два вида проблемного изложения, учитывая содержание материала, который излагается: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1. Проблемное изложение материала, содержащего историю, происхождение научного открытия, эксперимента;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2. Проблемное изложение на основе современных научных знаний.</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i/>
          <w:sz w:val="28"/>
          <w:szCs w:val="28"/>
        </w:rPr>
        <w:t>Первый вид проблемного изложения</w:t>
      </w:r>
      <w:r w:rsidRPr="00EA0F04">
        <w:rPr>
          <w:rFonts w:ascii="Times New Roman" w:hAnsi="Times New Roman" w:cs="Times New Roman"/>
          <w:sz w:val="28"/>
          <w:szCs w:val="28"/>
        </w:rPr>
        <w:t xml:space="preserve"> подходит для средней и старшей школы, а  в начальной школе не применим в связи с недостатком  знаний  и возрастными особенностями.</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В процессе проблемного изложения учитель ставит задачи (проблемы, преобразованные в задачи – что нужно выяснить). Излагается фрагмент учебного материала и к нему ставится проблема – задача. Таких задач несколько по ходу объяснения учителя. Каждая задача решается учениками.</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Хороший пример проблемного изложения материала на уроке природоведения в начальной школе описан в книге известного педагога Татьяны Ивановны </w:t>
      </w:r>
      <w:proofErr w:type="spellStart"/>
      <w:r w:rsidRPr="00EA0F04">
        <w:rPr>
          <w:rFonts w:ascii="Times New Roman" w:hAnsi="Times New Roman" w:cs="Times New Roman"/>
          <w:sz w:val="28"/>
          <w:szCs w:val="28"/>
        </w:rPr>
        <w:t>Шамовой</w:t>
      </w:r>
      <w:proofErr w:type="spellEnd"/>
      <w:r w:rsidRPr="00EA0F04">
        <w:rPr>
          <w:rFonts w:ascii="Times New Roman" w:hAnsi="Times New Roman" w:cs="Times New Roman"/>
          <w:sz w:val="28"/>
          <w:szCs w:val="28"/>
        </w:rPr>
        <w:t xml:space="preserve"> «Проблемное обучение в начальной школе»:</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(проблемы – задачи выделены жёлтым цветом)</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 xml:space="preserve">“Мы уже знаем, что у человека есть кости (череп, позвоночник, кости рук и ног). Мы знаем, что каждая отдельная кость - твердая и неподвижная, скелет человека сам по себе тоже не движется. Но вы также знаете, что человек двигается потому, что у него есть кости: именно они обеспечивают движение. </w:t>
      </w:r>
      <w:r w:rsidRPr="00EA0F04">
        <w:rPr>
          <w:rFonts w:ascii="Times New Roman" w:hAnsi="Times New Roman" w:cs="Times New Roman"/>
          <w:i/>
          <w:sz w:val="28"/>
          <w:szCs w:val="28"/>
          <w:highlight w:val="yellow"/>
        </w:rPr>
        <w:t>Что же приводит в движение неподвижные кости?</w:t>
      </w:r>
      <w:r w:rsidRPr="00EA0F04">
        <w:rPr>
          <w:rFonts w:ascii="Times New Roman" w:hAnsi="Times New Roman" w:cs="Times New Roman"/>
          <w:i/>
          <w:sz w:val="28"/>
          <w:szCs w:val="28"/>
        </w:rPr>
        <w:t xml:space="preserve"> Это мышцы. Потрогайте их на руке. Вы чувствуете: они мягкие и упругие. При помощи мышц мы можем ходить, двигать руками, туловищем, менять выражение лица. Все это называется движение мышц.</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highlight w:val="yellow"/>
        </w:rPr>
        <w:lastRenderedPageBreak/>
        <w:t>Как же происходят все эти движения?</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Проведем маленькое исследование: обхватим левой рукой правую руку выше локтя, ощупаем мышцу и запомним ее форму... Теперь с усилием с</w:t>
      </w:r>
      <w:proofErr w:type="gramStart"/>
      <w:r w:rsidRPr="00EA0F04">
        <w:rPr>
          <w:rFonts w:ascii="Times New Roman" w:hAnsi="Times New Roman" w:cs="Times New Roman"/>
          <w:i/>
          <w:sz w:val="28"/>
          <w:szCs w:val="28"/>
        </w:rPr>
        <w:t>о-</w:t>
      </w:r>
      <w:proofErr w:type="gramEnd"/>
      <w:r w:rsidRPr="00EA0F04">
        <w:rPr>
          <w:rFonts w:ascii="Times New Roman" w:hAnsi="Times New Roman" w:cs="Times New Roman"/>
          <w:i/>
          <w:sz w:val="28"/>
          <w:szCs w:val="28"/>
        </w:rPr>
        <w:t xml:space="preserve"> гнем правую руку... Вновь ощупаем мышцу... Вернем ее в исходное положение... Мы почувствовали, что при напряжении мышцы что-то произошло: форма ее изменилась. </w:t>
      </w:r>
      <w:r w:rsidRPr="00EA0F04">
        <w:rPr>
          <w:rFonts w:ascii="Times New Roman" w:hAnsi="Times New Roman" w:cs="Times New Roman"/>
          <w:i/>
          <w:sz w:val="28"/>
          <w:szCs w:val="28"/>
          <w:highlight w:val="yellow"/>
        </w:rPr>
        <w:t>Почему? Что произошло?</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 xml:space="preserve">Мышца по своей способности </w:t>
      </w:r>
      <w:proofErr w:type="gramStart"/>
      <w:r w:rsidRPr="00EA0F04">
        <w:rPr>
          <w:rFonts w:ascii="Times New Roman" w:hAnsi="Times New Roman" w:cs="Times New Roman"/>
          <w:i/>
          <w:sz w:val="28"/>
          <w:szCs w:val="28"/>
        </w:rPr>
        <w:t>растягиваться</w:t>
      </w:r>
      <w:proofErr w:type="gramEnd"/>
      <w:r w:rsidRPr="00EA0F04">
        <w:rPr>
          <w:rFonts w:ascii="Times New Roman" w:hAnsi="Times New Roman" w:cs="Times New Roman"/>
          <w:i/>
          <w:sz w:val="28"/>
          <w:szCs w:val="28"/>
        </w:rPr>
        <w:t xml:space="preserve"> похожа на резину. Вероятно, и форма мышцы изменяется, как изменяется форма резины. Давайте попробуем проверить. Посмотрите внимательно на этот жгут (учитель то сильно растягивает жгут, то расслабляет его). Подумайте теперь, что происходит при движении и с резиной, и с мышцей. Сравните, как изменяется их форма при растягивании. Очевидно, когда мы вытягиваем, например, руку, мышца растягивается, как жгут. Что при этом изменяется у мышцы? Изменяется длина и толщина: мышца становится то длиннее и тоньше, то короче и толще. Проверьте! Согните и разогните руку... Эти изменения мышц называются сокращениями (от слов “краткий”, “короткий”).</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 xml:space="preserve">Итак, при наших движениях мышцы сокращаются. </w:t>
      </w:r>
      <w:r w:rsidRPr="00EA0F04">
        <w:rPr>
          <w:rFonts w:ascii="Times New Roman" w:hAnsi="Times New Roman" w:cs="Times New Roman"/>
          <w:i/>
          <w:sz w:val="28"/>
          <w:szCs w:val="28"/>
          <w:highlight w:val="yellow"/>
        </w:rPr>
        <w:t>Но кости-то не “сокращаются”? Как же сокращение мышц приводит в движение кости?</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 xml:space="preserve">Ученые выяснили, что под кожей человека, кроме мышц и костей, есть еще сухожилия (т.е. сухие жилы). Сухожилия еще называют связками. </w:t>
      </w:r>
      <w:proofErr w:type="spellStart"/>
      <w:proofErr w:type="gramStart"/>
      <w:r w:rsidRPr="00EA0F04">
        <w:rPr>
          <w:rFonts w:ascii="Times New Roman" w:hAnsi="Times New Roman" w:cs="Times New Roman"/>
          <w:i/>
          <w:sz w:val="28"/>
          <w:szCs w:val="28"/>
        </w:rPr>
        <w:t>Ка-кую</w:t>
      </w:r>
      <w:proofErr w:type="spellEnd"/>
      <w:proofErr w:type="gramEnd"/>
      <w:r w:rsidRPr="00EA0F04">
        <w:rPr>
          <w:rFonts w:ascii="Times New Roman" w:hAnsi="Times New Roman" w:cs="Times New Roman"/>
          <w:i/>
          <w:sz w:val="28"/>
          <w:szCs w:val="28"/>
        </w:rPr>
        <w:t xml:space="preserve"> же роль в теле человека играют сухожилия? Надо рассуждать так: известно, что их называют связками. </w:t>
      </w:r>
      <w:r w:rsidRPr="00EA0F04">
        <w:rPr>
          <w:rFonts w:ascii="Times New Roman" w:hAnsi="Times New Roman" w:cs="Times New Roman"/>
          <w:i/>
          <w:sz w:val="28"/>
          <w:szCs w:val="28"/>
          <w:highlight w:val="yellow"/>
        </w:rPr>
        <w:t>Почему? Значит, они что-то связывают? А что они могут связывать?</w:t>
      </w:r>
      <w:r w:rsidRPr="00EA0F04">
        <w:rPr>
          <w:rFonts w:ascii="Times New Roman" w:hAnsi="Times New Roman" w:cs="Times New Roman"/>
          <w:i/>
          <w:sz w:val="28"/>
          <w:szCs w:val="28"/>
        </w:rPr>
        <w:t xml:space="preserve"> Наверное, то, что находится рядом, то есть мышцы и кости.</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t>Таким образом, когда мышца, сокращаясь, укорачивается, то она с помощью связки - сухожилия (как за веревочку) тянет за собой кость. Давай те проверим. Согните ногу в колене. Найдите под коленом на месте сгиба сухожилие. Разогните и согните ногу несколько раз, пронаблюдайте работу сухожилия.</w:t>
      </w:r>
    </w:p>
    <w:p w:rsidR="00EA0F04" w:rsidRPr="00EA0F04" w:rsidRDefault="00EA0F04" w:rsidP="00EA0F04">
      <w:pPr>
        <w:spacing w:line="360" w:lineRule="auto"/>
        <w:ind w:firstLine="709"/>
        <w:jc w:val="both"/>
        <w:rPr>
          <w:rFonts w:ascii="Times New Roman" w:hAnsi="Times New Roman" w:cs="Times New Roman"/>
          <w:i/>
          <w:sz w:val="28"/>
          <w:szCs w:val="28"/>
        </w:rPr>
      </w:pPr>
      <w:r w:rsidRPr="00EA0F04">
        <w:rPr>
          <w:rFonts w:ascii="Times New Roman" w:hAnsi="Times New Roman" w:cs="Times New Roman"/>
          <w:i/>
          <w:sz w:val="28"/>
          <w:szCs w:val="28"/>
        </w:rPr>
        <w:lastRenderedPageBreak/>
        <w:t>Сделаем выводы. Мы узнали, что вокруг каждой кости располагаются мышцы. Мышцы обладают способностью сокращаться, т.е. менять длину и толщину. Мышцы прикрепляются к костям с помощью сухожилий, или связок. Сокращаясь, мышцы с помощью связок тянут за собой кости. Так осуществляется движение человека и животных”.</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После каждого этапа объяснения перед учениками ставится задача для решения. В конце проблемного изложения материала делается вывод.</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При использовании другого вида проблемного обучения </w:t>
      </w:r>
      <w:proofErr w:type="gramStart"/>
      <w:r w:rsidRPr="00EA0F04">
        <w:rPr>
          <w:rFonts w:ascii="Times New Roman" w:hAnsi="Times New Roman" w:cs="Times New Roman"/>
          <w:sz w:val="28"/>
          <w:szCs w:val="28"/>
        </w:rPr>
        <w:t>-и</w:t>
      </w:r>
      <w:proofErr w:type="gramEnd"/>
      <w:r w:rsidRPr="00EA0F04">
        <w:rPr>
          <w:rFonts w:ascii="Times New Roman" w:hAnsi="Times New Roman" w:cs="Times New Roman"/>
          <w:sz w:val="28"/>
          <w:szCs w:val="28"/>
        </w:rPr>
        <w:t>сследовательского ученикам даётся большая самостоятельность. Эта самостоятельность проявляется в построении плана поиска, выдвижении гипотезы, её проверке, проведении опытов, наблюдений, фиксации фактов, классификации и выводах. В процессе этой работы ученик познаёт этапы и принципы научного исследования.</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Представим в виде схемы деятельность ученика и учителя при реализации исследовательского метода обучения по </w:t>
      </w:r>
      <w:proofErr w:type="spellStart"/>
      <w:r w:rsidRPr="00EA0F04">
        <w:rPr>
          <w:rFonts w:ascii="Times New Roman" w:hAnsi="Times New Roman" w:cs="Times New Roman"/>
          <w:sz w:val="28"/>
          <w:szCs w:val="28"/>
        </w:rPr>
        <w:t>Скаткину</w:t>
      </w:r>
      <w:proofErr w:type="spellEnd"/>
      <w:r w:rsidRPr="00EA0F04">
        <w:rPr>
          <w:rFonts w:ascii="Times New Roman" w:hAnsi="Times New Roman" w:cs="Times New Roman"/>
          <w:sz w:val="28"/>
          <w:szCs w:val="28"/>
        </w:rPr>
        <w:t xml:space="preserve"> </w:t>
      </w:r>
    </w:p>
    <w:p w:rsidR="00EA0F04" w:rsidRPr="00EA0F04" w:rsidRDefault="00EA0F04" w:rsidP="00EA0F04">
      <w:pPr>
        <w:spacing w:line="360" w:lineRule="auto"/>
        <w:ind w:firstLine="709"/>
        <w:jc w:val="center"/>
        <w:rPr>
          <w:rFonts w:ascii="Times New Roman" w:hAnsi="Times New Roman" w:cs="Times New Roman"/>
          <w:sz w:val="28"/>
          <w:szCs w:val="28"/>
        </w:rPr>
      </w:pPr>
      <w:r w:rsidRPr="00EA0F04">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287.7pt;margin-top:14.9pt;width:45pt;height:9.75pt;z-index:251661312" o:connectortype="straight">
            <v:stroke endarrow="block"/>
          </v:shape>
        </w:pict>
      </w:r>
      <w:r w:rsidRPr="00EA0F04">
        <w:rPr>
          <w:rFonts w:ascii="Times New Roman" w:hAnsi="Times New Roman" w:cs="Times New Roman"/>
          <w:noProof/>
          <w:sz w:val="28"/>
          <w:szCs w:val="28"/>
        </w:rPr>
        <w:pict>
          <v:shape id="_x0000_s1026" type="#_x0000_t32" style="position:absolute;left:0;text-align:left;margin-left:136.2pt;margin-top:14.9pt;width:63.75pt;height:5.25pt;flip:x;z-index:251660288" o:connectortype="straight">
            <v:stroke endarrow="block"/>
          </v:shape>
        </w:pict>
      </w:r>
      <w:r w:rsidRPr="00EA0F04">
        <w:rPr>
          <w:rFonts w:ascii="Times New Roman" w:hAnsi="Times New Roman" w:cs="Times New Roman"/>
          <w:sz w:val="28"/>
          <w:szCs w:val="28"/>
        </w:rPr>
        <w:t>Исследовательский метод</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Деятельность учителя                                        Деятельность ученика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Составление и предъявление                   Восприятие или самостоятельное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проблемных задач для поиска                  усмотрение проблемы. Осмысление</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решений. </w:t>
      </w:r>
      <w:proofErr w:type="gramStart"/>
      <w:r w:rsidRPr="00EA0F04">
        <w:rPr>
          <w:rFonts w:ascii="Times New Roman" w:hAnsi="Times New Roman" w:cs="Times New Roman"/>
          <w:sz w:val="28"/>
          <w:szCs w:val="28"/>
        </w:rPr>
        <w:t>Контроль за</w:t>
      </w:r>
      <w:proofErr w:type="gramEnd"/>
      <w:r w:rsidRPr="00EA0F04">
        <w:rPr>
          <w:rFonts w:ascii="Times New Roman" w:hAnsi="Times New Roman" w:cs="Times New Roman"/>
          <w:sz w:val="28"/>
          <w:szCs w:val="28"/>
        </w:rPr>
        <w:t xml:space="preserve"> ходом             условий задачи. Планирование способов    решений                                                      исследования. Самоконтроль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в процессе исследования и его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завершения. Воспроизведение хода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исследования, мотивирование его </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результата.</w:t>
      </w:r>
    </w:p>
    <w:p w:rsidR="00EA0F04" w:rsidRPr="00EA0F04" w:rsidRDefault="00EA0F04" w:rsidP="00EA0F04">
      <w:pPr>
        <w:spacing w:line="360" w:lineRule="auto"/>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  Учитель, опираясь на свой опыт и особенности учащихся класса, подбирает тот вид проблемного обучения, который будет наиболее эффективным. Но какой бы вид проблемного обучения не был использован на уроке учителем,  важным моментом является развитие самостоятельности мышления, развитие познавательного интереса и качественное усвоение знаний.</w:t>
      </w:r>
    </w:p>
    <w:p w:rsidR="00EA0F04" w:rsidRPr="00EA0F04" w:rsidRDefault="00EA0F04" w:rsidP="00EA0F04">
      <w:pPr>
        <w:ind w:firstLine="709"/>
        <w:jc w:val="center"/>
        <w:rPr>
          <w:rFonts w:ascii="Times New Roman" w:hAnsi="Times New Roman" w:cs="Times New Roman"/>
          <w:b/>
          <w:sz w:val="28"/>
          <w:szCs w:val="28"/>
        </w:rPr>
      </w:pPr>
      <w:r w:rsidRPr="00EA0F04">
        <w:rPr>
          <w:rFonts w:ascii="Times New Roman" w:hAnsi="Times New Roman" w:cs="Times New Roman"/>
          <w:b/>
          <w:sz w:val="28"/>
          <w:szCs w:val="28"/>
        </w:rPr>
        <w:t>Часть 5.</w:t>
      </w:r>
    </w:p>
    <w:p w:rsidR="00EA0F04" w:rsidRPr="00EA0F04" w:rsidRDefault="00EA0F04" w:rsidP="00EA0F04">
      <w:pPr>
        <w:ind w:firstLine="709"/>
        <w:jc w:val="center"/>
        <w:rPr>
          <w:rFonts w:ascii="Times New Roman" w:hAnsi="Times New Roman" w:cs="Times New Roman"/>
          <w:b/>
          <w:sz w:val="28"/>
          <w:szCs w:val="28"/>
        </w:rPr>
      </w:pPr>
      <w:r w:rsidRPr="00EA0F04">
        <w:rPr>
          <w:rFonts w:ascii="Times New Roman" w:hAnsi="Times New Roman" w:cs="Times New Roman"/>
          <w:b/>
          <w:sz w:val="28"/>
          <w:szCs w:val="28"/>
        </w:rPr>
        <w:t>Структура проблемного урока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Традиционный и проблемный урок имеют общую цель – получение знаний учащимися. Однако проблемный урок отличается от традиционного, прежде всего, этапами введения и воспроизведения знаний. Центральным звеном проблемного урока является проблемная ситуация, которую учащиеся разрешают в процессе учебной деятельности под руководством учителя. Результатом этой деятельности становятся приобретенные знания. Одновременно на таком уроке ученики осваивают способы решения проблемных ситуаций. Учителю при создании проблемных ситуаций следует учесть степень готовности учеников к принятию решения, например, </w:t>
      </w:r>
      <w:proofErr w:type="gramStart"/>
      <w:r w:rsidRPr="00EA0F04">
        <w:rPr>
          <w:rFonts w:ascii="Times New Roman" w:hAnsi="Times New Roman" w:cs="Times New Roman"/>
          <w:sz w:val="28"/>
          <w:szCs w:val="28"/>
        </w:rPr>
        <w:t>умение</w:t>
      </w:r>
      <w:proofErr w:type="gramEnd"/>
      <w:r w:rsidRPr="00EA0F04">
        <w:rPr>
          <w:rFonts w:ascii="Times New Roman" w:hAnsi="Times New Roman" w:cs="Times New Roman"/>
          <w:sz w:val="28"/>
          <w:szCs w:val="28"/>
        </w:rPr>
        <w:t xml:space="preserve"> задавать вопросы и участвовать в диалоге, выдвигать гипотезы, умение использовать ранее усвоенные знания и переносить их в новую ситуацию. Как правило, ученики имеют представления о некоторых этапах решения проблемных ситуаций. Например, с умением выдвигать гипотезы, учащиеся знакомятся на уроках естественнонаучного цикла, когда изучают методы научного познания. На этих уроках в средней и старшей школе даётся определение гипотезы, приводятся примеры.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При создании проблемных ситуаций также следует учитывать уровень знаний учеников, психологические особенности и интеллектуальные возможности. В противном случае, учащиеся могут потерять интерес к решению проблемы, т.к. она окажется им не по силам.</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Проблемный урок имеет следующую структуру:</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I. Постановка учебной проблемы</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II. Постановка учебной задачи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III. Поиск решения</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IV. Выражение решения</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V. Реализация продукта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Существуют ещё похожие структуры проблемного урока, предложенные методистами и учителями-практиками, но во всех структурах проблемного урока присутствует поиск и решение проблемы.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Кратко охарактеризуем этапы проблемного урока.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На этапе создания учебной проблемы у учащихся возникает вопрос: «Почему не получается?».  При постановке учебной задачи формулируется тема урока и его задачи.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Как создать учебную проблему на уроке?  Это возможно или с помощью создания проблемной ситуации или мотивирующих приемов.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На этапе поиска учебной проблемы применяются методы проблемного изложения, эвристический, исследовательский.</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Эвристическую беседу можно охарактеризовать как вопросно-ответный метод. Учитель задаёт логически связанные вопросы, а ученики – отвечают.</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Результатом эвристической беседы является решение проблемы. Вопросы, которые задаёт учитель в ходе беседы, являются этапами решения проблемы.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Поэтому новый вопрос в процессе эвристической беседы формулируется после решения предыдущего вопроса, т.е. вытекает из ответа на предыдущий вопрос. Каждый решённый вопрос в процессе беседы – часть решения общей проблемы. Таким образом, структурными элементами эвристической беседы являются вопросы и ответы. Вопросы беседы актуализируют знания учащихся, чтобы найти ответ, ученики должны опираться на полученные ранее знания. Ответ ученика в эвристической беседе рассматривается как его личный опыт, поскольку он не знал готовый ответ и не видел его в учебной литературе или не слышал от учителя.</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Приведём пример эвристической беседы о природе степной зоны.</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Учитель задаёт вопрос о том, какая зима в степи. Выслушиваются ответы учеников. После кратких, как показывает практика, ответов (обычно дети указывают, что зима там короткая и теплая) учитель просит учащихся обосновать свои ответы.  Как правило, ученики затрудняются выполнить это задание, либо сообщают недостаточно мало аргументов. Далее учитель расширяет основной вопрос уточняющими вопросами о климате степи: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Каково расположение степи на карте по отношению к тундре?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Где теплее – в тундре или степи?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 Одинаковая ли зима на всей территории степи?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В конце такой беседы у учащихся складывается более полное представление о климате степи. Возвращаясь к изначально заданному вопросу, теперь они могут дать полный и обоснованный ответ.</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Хорошим моментом эвристической беседы является то, что в процесс эвристической беседы вовлекаются все учащиеся, но даётся возможность выступить индивидуально.</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При использовании проблемного метода изложения учитель показывает пути, образец решения проблемы, раскрывает логику решения, как можно действовать, чтобы решить проблему. Данный метод исключает готовое изложение научных знаний. Например, при изучении состава воздуха учитель не сообщает сразу состав воздуха, а просит учеников высказать предположения о его составе и о том, как это можно проверить. Гипотезы, выдвинутые учениками, проверяются демонстрацией опыта. Например, опыт, подтверждающий наличие кислорода в составе воздуха.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Использование исследовательского метода требует достаточной теоретической базы знаний учащихся. Этот метод характеризуется высоким уровнем познавательной активности учеников. Данный метод отлично подходит для лабораторных и практических уроков среднего и старшего звена. Применение исследовательского метода в обучении относят к дидактике «</w:t>
      </w:r>
      <w:proofErr w:type="spellStart"/>
      <w:r w:rsidRPr="00EA0F04">
        <w:rPr>
          <w:rFonts w:ascii="Times New Roman" w:hAnsi="Times New Roman" w:cs="Times New Roman"/>
          <w:sz w:val="28"/>
          <w:szCs w:val="28"/>
        </w:rPr>
        <w:t>переоткрытия</w:t>
      </w:r>
      <w:proofErr w:type="spellEnd"/>
      <w:r w:rsidRPr="00EA0F04">
        <w:rPr>
          <w:rFonts w:ascii="Times New Roman" w:hAnsi="Times New Roman" w:cs="Times New Roman"/>
          <w:sz w:val="28"/>
          <w:szCs w:val="28"/>
        </w:rPr>
        <w:t>», т.е. открытия учениками знаний, которые уже в науке известны.  Этим отличается учебное исследование школьников от исследования научного.</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Приведём примеры создания проблемной ситуации на уроке по окружающему миру в начальной школе.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На проблемный вопрос учителя ученики отвечают, что растений в пустыне очень мало, почти нет.</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Далее учитель читает отрывок из научно-популярной статьи.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«ПУСТЫНЯ </w:t>
      </w:r>
      <w:proofErr w:type="gramStart"/>
      <w:r w:rsidRPr="00EA0F04">
        <w:rPr>
          <w:rFonts w:ascii="Times New Roman" w:hAnsi="Times New Roman" w:cs="Times New Roman"/>
          <w:sz w:val="28"/>
          <w:szCs w:val="28"/>
        </w:rPr>
        <w:t>В</w:t>
      </w:r>
      <w:proofErr w:type="gramEnd"/>
      <w:r w:rsidRPr="00EA0F04">
        <w:rPr>
          <w:rFonts w:ascii="Times New Roman" w:hAnsi="Times New Roman" w:cs="Times New Roman"/>
          <w:sz w:val="28"/>
          <w:szCs w:val="28"/>
        </w:rPr>
        <w:t xml:space="preserve"> ЦВЕТУ» Кандидат биологических наук Е. ЛАПИНА.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Тот, кто никогда не бывал в пустыне, представляет ее в виде большого необитаемого пространства со скудной растительностью или вовсе без нее. Но такой пустыня бывает лишь летом или осенью, когда солнце сжигает все и на иссохшей твердой земле не заметно жизни. Совсем по-другому выглядит пустыня весной - во время короткого, но бурного цветения. Цветущая пустыня - явление удивительно красивое!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Попав в каменистую пустыню весной, видишь горы, сплошь покрытые зеленым растительным ковром. На </w:t>
      </w:r>
      <w:proofErr w:type="gramStart"/>
      <w:r w:rsidRPr="00EA0F04">
        <w:rPr>
          <w:rFonts w:ascii="Times New Roman" w:hAnsi="Times New Roman" w:cs="Times New Roman"/>
          <w:sz w:val="28"/>
          <w:szCs w:val="28"/>
        </w:rPr>
        <w:t>каменистых осыпях</w:t>
      </w:r>
      <w:proofErr w:type="gramEnd"/>
      <w:r w:rsidRPr="00EA0F04">
        <w:rPr>
          <w:rFonts w:ascii="Times New Roman" w:hAnsi="Times New Roman" w:cs="Times New Roman"/>
          <w:sz w:val="28"/>
          <w:szCs w:val="28"/>
        </w:rPr>
        <w:t xml:space="preserve"> - изящные плети каперсов с белыми цветками, напоминающими орхидеи. Рядом с крупными валунами, дающими хотя бы минимальную тень, мини-клумбы дикой календулы. В трещинах между камнями - стебельки латука с мелкими желтыми цветками. Его млечный сок в виде темно-коричневой замазки застывает на мордочках ящериц - любителей этих растений.</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Весной в каменистых пустынях цветут астрагалы - повсюду их бледно окрашенные соцветия разной формы. Листва на растениях сероватая, слегка опушенная - это уменьшает испарение.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Особенно красиво весной на юге Туркмении, в </w:t>
      </w:r>
      <w:proofErr w:type="spellStart"/>
      <w:r w:rsidRPr="00EA0F04">
        <w:rPr>
          <w:rFonts w:ascii="Times New Roman" w:hAnsi="Times New Roman" w:cs="Times New Roman"/>
          <w:sz w:val="28"/>
          <w:szCs w:val="28"/>
        </w:rPr>
        <w:t>Бадхызе</w:t>
      </w:r>
      <w:proofErr w:type="spellEnd"/>
      <w:r w:rsidRPr="00EA0F04">
        <w:rPr>
          <w:rFonts w:ascii="Times New Roman" w:hAnsi="Times New Roman" w:cs="Times New Roman"/>
          <w:sz w:val="28"/>
          <w:szCs w:val="28"/>
        </w:rPr>
        <w:t xml:space="preserve">. В пересыхающих руслах весенних потоков на влажном песке первыми зацветают тюльпаны - мелкие, </w:t>
      </w:r>
      <w:proofErr w:type="spellStart"/>
      <w:r w:rsidRPr="00EA0F04">
        <w:rPr>
          <w:rFonts w:ascii="Times New Roman" w:hAnsi="Times New Roman" w:cs="Times New Roman"/>
          <w:sz w:val="28"/>
          <w:szCs w:val="28"/>
        </w:rPr>
        <w:t>лиловато-розовые</w:t>
      </w:r>
      <w:proofErr w:type="spellEnd"/>
      <w:r w:rsidRPr="00EA0F04">
        <w:rPr>
          <w:rFonts w:ascii="Times New Roman" w:hAnsi="Times New Roman" w:cs="Times New Roman"/>
          <w:sz w:val="28"/>
          <w:szCs w:val="28"/>
        </w:rPr>
        <w:t>, затем изысканные желтые, на длинных цветоносах и более крупные ярко-красные. Их сменяют маки - нежные цветки колышутся при малейшем дуновении ветерка, образуя настоящее алое море.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На зеленых холмах на значительном расстоянии друг от друга растут 5-7-метровые фисташки. Ранней весной серые кроны деревьев с плотно переплетенными между собой ветвями еще прозрачны, их четкий рисунок рельефно выделяется на фоне синего неба. Основной ствол у фисташки короткий, невысоко над землей он разделяется на многочисленные более тонкие стволики. Под весенним солнцем быстро набухают и лопаются почки, и дерево покрывается букетиками мелких красноватых листочков и цветков.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На склонах холмов на фоне светлой зелени выделяются гигантские ферулы - многолетние растения из семейства зонтичных с мелкими желтоватыми или зеленоватыми цветками. Высота некоторых из них достигает двух метров. Отходящие от ствола цветоносы окружены плотными чашами, в них скапливается вода, которую пьют разные животные. В долине реки Кушки и на склонах Копетдага взгляд поражают целые куртины стройных (до 80 см в высоту) эремурусов. Их розоватые свечи роскошны и создают впечатление, что вы находитесь в парке или в ботаническом саду.</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Весной в Копетдаге можно встретить рощи цветущих диких гранатов. На фоне темно-зеленой глянцевой листвы как капли крови алеют бутоны. Распускаясь, они превращаются в шелковистые цветки, огоньками светящиеся на солнце. Скромнее, но не менее нарядно выглядят кустики прутьевидного миндаля, сплошь покрытые цветками, издали напоминающими розоватые облачка. Кистями желто-красных цветков покрыты и колючие ветки цезальпиний. </w:t>
      </w:r>
      <w:r w:rsidRPr="00EA0F04">
        <w:rPr>
          <w:rFonts w:ascii="Times New Roman" w:hAnsi="Times New Roman" w:cs="Times New Roman"/>
          <w:sz w:val="28"/>
          <w:szCs w:val="28"/>
        </w:rPr>
        <w:lastRenderedPageBreak/>
        <w:t>Но буквально через две недели все меркнет, и на выгоревших склонах зеленеют лишь кусты граната, держидерева и ежевики.</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В кюветах вдоль дорог, пересекающих Каракумы, там, где скапливается вода, местами </w:t>
      </w:r>
      <w:proofErr w:type="gramStart"/>
      <w:r w:rsidRPr="00EA0F04">
        <w:rPr>
          <w:rFonts w:ascii="Times New Roman" w:hAnsi="Times New Roman" w:cs="Times New Roman"/>
          <w:sz w:val="28"/>
          <w:szCs w:val="28"/>
        </w:rPr>
        <w:t xml:space="preserve">встречают </w:t>
      </w:r>
      <w:proofErr w:type="spellStart"/>
      <w:r w:rsidRPr="00EA0F04">
        <w:rPr>
          <w:rFonts w:ascii="Times New Roman" w:hAnsi="Times New Roman" w:cs="Times New Roman"/>
          <w:sz w:val="28"/>
          <w:szCs w:val="28"/>
        </w:rPr>
        <w:t>ся</w:t>
      </w:r>
      <w:proofErr w:type="spellEnd"/>
      <w:proofErr w:type="gramEnd"/>
      <w:r w:rsidRPr="00EA0F04">
        <w:rPr>
          <w:rFonts w:ascii="Times New Roman" w:hAnsi="Times New Roman" w:cs="Times New Roman"/>
          <w:sz w:val="28"/>
          <w:szCs w:val="28"/>
        </w:rPr>
        <w:t xml:space="preserve"> заросли цветущего тамарикса. Если не обращать внимания на засоленные пространства за ними, можно представить, что едешь по цветущему саду. [6]</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После прослушивания текста обучающиеся испытывают удивление, т. к. их представление о пустыни не совпало с услышанным и уведенным (т.к. текст целесообразно подкрепить видеорядом). Для подведения итогов можно использовать эвристическую беседу:</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Как мы привыкли представлять пустыню?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Какая она на самом деле?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Что нового узнали из текста?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В чем мы должны разобраться?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На какой вопрос ответить? - Как растения приспосабливаются (выживают) в пустыне?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На этапе выражения решения рекомендуется использовать задания продуктивного характера.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Этап проблемного урока «Поиск решения» направлен на открытие учениками нового знания. Эти знания можно получить через гипотезы.  Сначала гипотеза, т.е. предположение, выдвигается, а потом проверяется. Выдвигаются доводы в пользу или, наоборот, в опровержение гипотезы. На этом этапе урока лучше использовать побуждающий диалог.</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Учитель побуждает учеников к выдвижению гипотезы с помощью интересных фактов или наводящих вопросов.</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На этапе реализации продукта или творческого применения открытых знаний можно использовать составление учениками опорного сигнала или художественного образа. Творчество – это деятельность, результатом которой является создание новых материальных и духовных ценностей. Опорный сигнал представляет собой таблицу, опорные слова, схему и т.д.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Применение опорного сигнала позволяет обширный объём материала сконцентрировать и способствует развитию умственных действий: классификации, сравнения, анализа и синтеза.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Создание художественного образа передаёт содержание учебного материала. Для его создания используют формы: написание сценария, стихотворение, загадки и т.д. Для нашего примера о водорослях, можно предложить составить ребусы или загадки, подготовить презентацию. Создание художественного образа не является обязательным для всех учащихся класса.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Внедрение этапа творческого воспроизведения знаний способствует развитию памяти, внимания, коммуникативных качеств учащихся.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Разберём на примере урока математики   структуру проблемного урока.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Если урок построен как проблемный, то ученикам не сообщается тема урока в готовом виде, а происходит процесс подведения к формулировке темы.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Например, учитель показывает учащимся примеры, ответы у которых разные, а сами примеры одинаковые.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1+4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2= 10</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1+ 4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2= 9</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Это вызывает у учеников удивление. Следует спросить у учащихся, что вызвало у них удивление. Создаётся диалог. Выслушиваются мнения учеников. Несомненно, ученики отметят, что их удивление связано с одинаковой записью примеров, но разными ответами.  Далее учитель предлагает подумать, над каким вопросом ученикам следует подумать.</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Создаётся диалог. В процессе этого диалога ученики приходят к выводу, что разные ответы получились в результате выполнения разного порядка действия. В одном примере, выполнили сначала сложение, а потом умножение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1+4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2= 10</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Во втором примере выполнено сначала умножение, а потом сложение</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1+ 4 </w:t>
      </w:r>
      <w:proofErr w:type="spellStart"/>
      <w:r w:rsidRPr="00EA0F04">
        <w:rPr>
          <w:rFonts w:ascii="Times New Roman" w:hAnsi="Times New Roman" w:cs="Times New Roman"/>
          <w:sz w:val="28"/>
          <w:szCs w:val="28"/>
        </w:rPr>
        <w:t>х</w:t>
      </w:r>
      <w:proofErr w:type="spellEnd"/>
      <w:r w:rsidRPr="00EA0F04">
        <w:rPr>
          <w:rFonts w:ascii="Times New Roman" w:hAnsi="Times New Roman" w:cs="Times New Roman"/>
          <w:sz w:val="28"/>
          <w:szCs w:val="28"/>
        </w:rPr>
        <w:t xml:space="preserve"> 2= 9</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Далее возникает вопрос, а как узнать, какое действие следует выполнять в примере первым?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lastRenderedPageBreak/>
        <w:t>На заключительном этапе ученики творчески выражают полученные новые знания через написание рассказа, стихотворения и т.д. по теме урока.</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Структура проблемного урока  - универсальна и подходит для внедрения в педагогическую практику учителя любого предмета.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 «Ребенок не хочет брать готовые знания, и будет избегать того, кто силой вдалбливает их ему в голову. Но зато он охотно пойдет за своим наставником искать </w:t>
      </w:r>
      <w:proofErr w:type="gramStart"/>
      <w:r w:rsidRPr="00EA0F04">
        <w:rPr>
          <w:rFonts w:ascii="Times New Roman" w:hAnsi="Times New Roman" w:cs="Times New Roman"/>
          <w:sz w:val="28"/>
          <w:szCs w:val="28"/>
        </w:rPr>
        <w:t>эти</w:t>
      </w:r>
      <w:proofErr w:type="gramEnd"/>
      <w:r w:rsidRPr="00EA0F04">
        <w:rPr>
          <w:rFonts w:ascii="Times New Roman" w:hAnsi="Times New Roman" w:cs="Times New Roman"/>
          <w:sz w:val="28"/>
          <w:szCs w:val="28"/>
        </w:rPr>
        <w:t xml:space="preserve"> же самые знания и овладевать ими».  (</w:t>
      </w:r>
      <w:proofErr w:type="spellStart"/>
      <w:r w:rsidRPr="00EA0F04">
        <w:rPr>
          <w:rFonts w:ascii="Times New Roman" w:hAnsi="Times New Roman" w:cs="Times New Roman"/>
          <w:sz w:val="28"/>
          <w:szCs w:val="28"/>
        </w:rPr>
        <w:t>Шалва</w:t>
      </w:r>
      <w:proofErr w:type="spellEnd"/>
      <w:r w:rsidRPr="00EA0F04">
        <w:rPr>
          <w:rFonts w:ascii="Times New Roman" w:hAnsi="Times New Roman" w:cs="Times New Roman"/>
          <w:sz w:val="28"/>
          <w:szCs w:val="28"/>
        </w:rPr>
        <w:t xml:space="preserve"> </w:t>
      </w:r>
      <w:proofErr w:type="spellStart"/>
      <w:r w:rsidRPr="00EA0F04">
        <w:rPr>
          <w:rFonts w:ascii="Times New Roman" w:hAnsi="Times New Roman" w:cs="Times New Roman"/>
          <w:sz w:val="28"/>
          <w:szCs w:val="28"/>
        </w:rPr>
        <w:t>Амонашвили</w:t>
      </w:r>
      <w:proofErr w:type="spellEnd"/>
      <w:r w:rsidRPr="00EA0F04">
        <w:rPr>
          <w:rFonts w:ascii="Times New Roman" w:hAnsi="Times New Roman" w:cs="Times New Roman"/>
          <w:sz w:val="28"/>
          <w:szCs w:val="28"/>
        </w:rPr>
        <w:t>)</w:t>
      </w:r>
    </w:p>
    <w:p w:rsidR="00EA0F04" w:rsidRPr="00EA0F04" w:rsidRDefault="00EA0F04" w:rsidP="00EA0F04">
      <w:pPr>
        <w:spacing w:line="360" w:lineRule="auto"/>
        <w:ind w:firstLine="709"/>
        <w:jc w:val="both"/>
        <w:rPr>
          <w:rFonts w:ascii="Times New Roman" w:hAnsi="Times New Roman" w:cs="Times New Roman"/>
          <w:b/>
          <w:sz w:val="28"/>
          <w:szCs w:val="28"/>
        </w:rPr>
      </w:pPr>
      <w:r w:rsidRPr="00EA0F04">
        <w:rPr>
          <w:rFonts w:ascii="Times New Roman" w:hAnsi="Times New Roman" w:cs="Times New Roman"/>
          <w:b/>
          <w:sz w:val="28"/>
          <w:szCs w:val="28"/>
        </w:rPr>
        <w:t>Использованная литература и Интернет-ресурсы:</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shd w:val="clear" w:color="auto" w:fill="FFFFFF"/>
        </w:rPr>
        <w:t>1. Арапов К. А. Проблемное обучение как средство развития интеллектуальной сферы школьников [Текст] / К. А. Арапов, Г. Г. Рахматуллина // Молодой ученый. — 2012. — №8. — С. 290-294.</w:t>
      </w:r>
    </w:p>
    <w:p w:rsidR="00EA0F04" w:rsidRPr="00EA0F04" w:rsidRDefault="00EA0F04" w:rsidP="00EA0F04">
      <w:pPr>
        <w:rPr>
          <w:rFonts w:ascii="Times New Roman" w:hAnsi="Times New Roman" w:cs="Times New Roman"/>
        </w:rPr>
      </w:pPr>
      <w:r w:rsidRPr="00EA0F04">
        <w:rPr>
          <w:rFonts w:ascii="Times New Roman" w:hAnsi="Times New Roman" w:cs="Times New Roman"/>
        </w:rPr>
        <w:t>2. Вербицкий А.А. Активное обучение в высшей школе: контекстный подход. М., 1991.</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shd w:val="clear" w:color="auto" w:fill="FFFFFF"/>
        </w:rPr>
        <w:t xml:space="preserve">3. Воронцов А. Б. Педагогическая технология контроля и оценки учебной деятельности (образовательная система Д.Б. </w:t>
      </w:r>
      <w:proofErr w:type="spellStart"/>
      <w:r w:rsidRPr="00EA0F04">
        <w:rPr>
          <w:rFonts w:ascii="Times New Roman" w:hAnsi="Times New Roman" w:cs="Times New Roman"/>
          <w:shd w:val="clear" w:color="auto" w:fill="FFFFFF"/>
        </w:rPr>
        <w:t>Эльконина</w:t>
      </w:r>
      <w:proofErr w:type="spellEnd"/>
      <w:r w:rsidRPr="00EA0F04">
        <w:rPr>
          <w:rFonts w:ascii="Times New Roman" w:hAnsi="Times New Roman" w:cs="Times New Roman"/>
          <w:shd w:val="clear" w:color="auto" w:fill="FFFFFF"/>
        </w:rPr>
        <w:t xml:space="preserve"> – В. В. Давыдова). – М.: Издатель Рассказов А. И., 2002. – с 3.</w:t>
      </w:r>
    </w:p>
    <w:p w:rsidR="00EA0F04" w:rsidRPr="00EA0F04" w:rsidRDefault="00EA0F04" w:rsidP="00EA0F04">
      <w:pPr>
        <w:rPr>
          <w:rFonts w:ascii="Times New Roman" w:hAnsi="Times New Roman" w:cs="Times New Roman"/>
        </w:rPr>
      </w:pPr>
      <w:r w:rsidRPr="00EA0F04">
        <w:rPr>
          <w:rFonts w:ascii="Times New Roman" w:hAnsi="Times New Roman" w:cs="Times New Roman"/>
        </w:rPr>
        <w:t>4. Давыдов В.В. Теория развивающего обучения. М., 1996.</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rPr>
        <w:t>3.</w:t>
      </w:r>
      <w:r w:rsidRPr="00EA0F04">
        <w:rPr>
          <w:rFonts w:ascii="Times New Roman" w:hAnsi="Times New Roman" w:cs="Times New Roman"/>
          <w:shd w:val="clear" w:color="auto" w:fill="FFFFFF"/>
        </w:rPr>
        <w:t xml:space="preserve"> Дубина И.Н. Творчество как феномен социальных коммуникаций. – Новосибирск: СОРАН, 2000. – 173 с.</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rPr>
        <w:t>5.</w:t>
      </w:r>
      <w:r w:rsidRPr="00EA0F04">
        <w:rPr>
          <w:rFonts w:ascii="Times New Roman" w:hAnsi="Times New Roman" w:cs="Times New Roman"/>
          <w:shd w:val="clear" w:color="auto" w:fill="FFFFFF"/>
        </w:rPr>
        <w:t xml:space="preserve"> Кудрявцев В.Т. Проблемное обучение: истоки, сущность, перспективы. - М.: «Знание», 1991. – 80</w:t>
      </w:r>
    </w:p>
    <w:p w:rsidR="00EA0F04" w:rsidRPr="00EA0F04" w:rsidRDefault="00EA0F04" w:rsidP="00EA0F04">
      <w:pPr>
        <w:rPr>
          <w:rFonts w:ascii="Times New Roman" w:hAnsi="Times New Roman" w:cs="Times New Roman"/>
        </w:rPr>
      </w:pPr>
      <w:r w:rsidRPr="00EA0F04">
        <w:rPr>
          <w:rFonts w:ascii="Times New Roman" w:hAnsi="Times New Roman" w:cs="Times New Roman"/>
          <w:shd w:val="clear" w:color="auto" w:fill="FFFFFF"/>
        </w:rPr>
        <w:t>6.</w:t>
      </w:r>
      <w:r w:rsidRPr="00EA0F04">
        <w:rPr>
          <w:rFonts w:ascii="Times New Roman" w:hAnsi="Times New Roman" w:cs="Times New Roman"/>
        </w:rPr>
        <w:t xml:space="preserve"> ЛАПИНА Е.  Журнал «Наука и жизнь» № 10, октябрь 2015</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rPr>
        <w:t>7.</w:t>
      </w:r>
      <w:r w:rsidRPr="00EA0F04">
        <w:rPr>
          <w:rFonts w:ascii="Times New Roman" w:hAnsi="Times New Roman" w:cs="Times New Roman"/>
          <w:shd w:val="clear" w:color="auto" w:fill="FFFFFF"/>
        </w:rPr>
        <w:t xml:space="preserve"> </w:t>
      </w:r>
      <w:proofErr w:type="spellStart"/>
      <w:r w:rsidRPr="00EA0F04">
        <w:rPr>
          <w:rFonts w:ascii="Times New Roman" w:hAnsi="Times New Roman" w:cs="Times New Roman"/>
          <w:shd w:val="clear" w:color="auto" w:fill="FFFFFF"/>
        </w:rPr>
        <w:t>Лернер</w:t>
      </w:r>
      <w:proofErr w:type="spellEnd"/>
      <w:r w:rsidRPr="00EA0F04">
        <w:rPr>
          <w:rFonts w:ascii="Times New Roman" w:hAnsi="Times New Roman" w:cs="Times New Roman"/>
          <w:shd w:val="clear" w:color="auto" w:fill="FFFFFF"/>
        </w:rPr>
        <w:t xml:space="preserve"> И.Я. Дидактические основы методов обучения / М.: «Педагогика», 1981. – с 48.</w:t>
      </w:r>
    </w:p>
    <w:p w:rsidR="00EA0F04" w:rsidRPr="00EA0F04" w:rsidRDefault="00EA0F04" w:rsidP="00EA0F04">
      <w:pPr>
        <w:rPr>
          <w:rFonts w:ascii="Times New Roman" w:hAnsi="Times New Roman" w:cs="Times New Roman"/>
        </w:rPr>
      </w:pPr>
      <w:r w:rsidRPr="00EA0F04">
        <w:rPr>
          <w:rFonts w:ascii="Times New Roman" w:hAnsi="Times New Roman" w:cs="Times New Roman"/>
          <w:shd w:val="clear" w:color="auto" w:fill="FFFFFF"/>
        </w:rPr>
        <w:t xml:space="preserve">Педагогика. Учебно-методическое пособие. Под ред. Э.Г. </w:t>
      </w:r>
      <w:proofErr w:type="spellStart"/>
      <w:r w:rsidRPr="00EA0F04">
        <w:rPr>
          <w:rFonts w:ascii="Times New Roman" w:hAnsi="Times New Roman" w:cs="Times New Roman"/>
          <w:shd w:val="clear" w:color="auto" w:fill="FFFFFF"/>
        </w:rPr>
        <w:t>Малиночки</w:t>
      </w:r>
      <w:proofErr w:type="spellEnd"/>
      <w:r w:rsidRPr="00EA0F04">
        <w:rPr>
          <w:rFonts w:ascii="Times New Roman" w:hAnsi="Times New Roman" w:cs="Times New Roman"/>
          <w:shd w:val="clear" w:color="auto" w:fill="FFFFFF"/>
        </w:rPr>
        <w:t>. – Краснодар, 1992</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rPr>
        <w:t>8.</w:t>
      </w:r>
      <w:r w:rsidRPr="00EA0F04">
        <w:rPr>
          <w:rFonts w:ascii="Times New Roman" w:hAnsi="Times New Roman" w:cs="Times New Roman"/>
          <w:shd w:val="clear" w:color="auto" w:fill="FFFFFF"/>
        </w:rPr>
        <w:t xml:space="preserve"> Матюшкин А.М., </w:t>
      </w:r>
      <w:proofErr w:type="spellStart"/>
      <w:r w:rsidRPr="00EA0F04">
        <w:rPr>
          <w:rFonts w:ascii="Times New Roman" w:hAnsi="Times New Roman" w:cs="Times New Roman"/>
          <w:shd w:val="clear" w:color="auto" w:fill="FFFFFF"/>
        </w:rPr>
        <w:t>Аверина</w:t>
      </w:r>
      <w:proofErr w:type="spellEnd"/>
      <w:r w:rsidRPr="00EA0F04">
        <w:rPr>
          <w:rFonts w:ascii="Times New Roman" w:hAnsi="Times New Roman" w:cs="Times New Roman"/>
          <w:shd w:val="clear" w:color="auto" w:fill="FFFFFF"/>
        </w:rPr>
        <w:t xml:space="preserve"> И.С. Развитие творческой активности школьников. – М.: Педагогика, 1991. – 156 </w:t>
      </w:r>
      <w:proofErr w:type="gramStart"/>
      <w:r w:rsidRPr="00EA0F04">
        <w:rPr>
          <w:rFonts w:ascii="Times New Roman" w:hAnsi="Times New Roman" w:cs="Times New Roman"/>
          <w:shd w:val="clear" w:color="auto" w:fill="FFFFFF"/>
        </w:rPr>
        <w:t>с</w:t>
      </w:r>
      <w:proofErr w:type="gramEnd"/>
      <w:r w:rsidRPr="00EA0F04">
        <w:rPr>
          <w:rFonts w:ascii="Times New Roman" w:hAnsi="Times New Roman" w:cs="Times New Roman"/>
          <w:shd w:val="clear" w:color="auto" w:fill="FFFFFF"/>
        </w:rPr>
        <w:t>.</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shd w:val="clear" w:color="auto" w:fill="FFFFFF"/>
        </w:rPr>
        <w:t xml:space="preserve">8. </w:t>
      </w:r>
      <w:proofErr w:type="spellStart"/>
      <w:r w:rsidRPr="00EA0F04">
        <w:rPr>
          <w:rFonts w:ascii="Times New Roman" w:hAnsi="Times New Roman" w:cs="Times New Roman"/>
          <w:shd w:val="clear" w:color="auto" w:fill="FFFFFF"/>
        </w:rPr>
        <w:t>Махмутов</w:t>
      </w:r>
      <w:proofErr w:type="spellEnd"/>
      <w:r w:rsidRPr="00EA0F04">
        <w:rPr>
          <w:rFonts w:ascii="Times New Roman" w:hAnsi="Times New Roman" w:cs="Times New Roman"/>
          <w:shd w:val="clear" w:color="auto" w:fill="FFFFFF"/>
        </w:rPr>
        <w:t xml:space="preserve"> М.И. Проблемное обучение.</w:t>
      </w:r>
      <w:r w:rsidRPr="00EA0F04">
        <w:rPr>
          <w:rFonts w:ascii="Times New Roman" w:hAnsi="Times New Roman" w:cs="Times New Roman"/>
        </w:rPr>
        <w:t xml:space="preserve"> </w:t>
      </w:r>
      <w:r w:rsidRPr="00EA0F04">
        <w:rPr>
          <w:rFonts w:ascii="Times New Roman" w:hAnsi="Times New Roman" w:cs="Times New Roman"/>
          <w:shd w:val="clear" w:color="auto" w:fill="FFFFFF"/>
        </w:rPr>
        <w:t>Основные вопросы теории. - М.: Педагогика, 1975. - С. 246-258</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shd w:val="clear" w:color="auto" w:fill="FFFFFF"/>
        </w:rPr>
        <w:t>9. Пашнев Б.К. Система поиска одаренных учащихся современными психодиагностическими методами.//Психолог − 2004 - № 43.</w:t>
      </w:r>
    </w:p>
    <w:p w:rsidR="00EA0F04" w:rsidRPr="00EA0F04" w:rsidRDefault="00EA0F04" w:rsidP="00EA0F04">
      <w:pPr>
        <w:rPr>
          <w:rFonts w:ascii="Times New Roman" w:hAnsi="Times New Roman" w:cs="Times New Roman"/>
          <w:shd w:val="clear" w:color="auto" w:fill="FFFFFF"/>
        </w:rPr>
      </w:pPr>
      <w:r w:rsidRPr="00EA0F04">
        <w:rPr>
          <w:rFonts w:ascii="Times New Roman" w:hAnsi="Times New Roman" w:cs="Times New Roman"/>
          <w:shd w:val="clear" w:color="auto" w:fill="FFFFFF"/>
        </w:rPr>
        <w:t xml:space="preserve">10. </w:t>
      </w:r>
      <w:proofErr w:type="spellStart"/>
      <w:r w:rsidRPr="00EA0F04">
        <w:rPr>
          <w:rFonts w:ascii="Times New Roman" w:hAnsi="Times New Roman" w:cs="Times New Roman"/>
          <w:shd w:val="clear" w:color="auto" w:fill="FFFFFF"/>
        </w:rPr>
        <w:t>Селевко</w:t>
      </w:r>
      <w:proofErr w:type="spellEnd"/>
      <w:r w:rsidRPr="00EA0F04">
        <w:rPr>
          <w:rFonts w:ascii="Times New Roman" w:hAnsi="Times New Roman" w:cs="Times New Roman"/>
          <w:shd w:val="clear" w:color="auto" w:fill="FFFFFF"/>
        </w:rPr>
        <w:t xml:space="preserve"> Г.К. Современные образовательные технологии: Учеб</w:t>
      </w:r>
      <w:proofErr w:type="gramStart"/>
      <w:r w:rsidRPr="00EA0F04">
        <w:rPr>
          <w:rFonts w:ascii="Times New Roman" w:hAnsi="Times New Roman" w:cs="Times New Roman"/>
          <w:shd w:val="clear" w:color="auto" w:fill="FFFFFF"/>
        </w:rPr>
        <w:t>.</w:t>
      </w:r>
      <w:proofErr w:type="gramEnd"/>
      <w:r w:rsidRPr="00EA0F04">
        <w:rPr>
          <w:rFonts w:ascii="Times New Roman" w:hAnsi="Times New Roman" w:cs="Times New Roman"/>
          <w:shd w:val="clear" w:color="auto" w:fill="FFFFFF"/>
        </w:rPr>
        <w:t xml:space="preserve"> </w:t>
      </w:r>
      <w:proofErr w:type="gramStart"/>
      <w:r w:rsidRPr="00EA0F04">
        <w:rPr>
          <w:rFonts w:ascii="Times New Roman" w:hAnsi="Times New Roman" w:cs="Times New Roman"/>
          <w:shd w:val="clear" w:color="auto" w:fill="FFFFFF"/>
        </w:rPr>
        <w:t>п</w:t>
      </w:r>
      <w:proofErr w:type="gramEnd"/>
      <w:r w:rsidRPr="00EA0F04">
        <w:rPr>
          <w:rFonts w:ascii="Times New Roman" w:hAnsi="Times New Roman" w:cs="Times New Roman"/>
          <w:shd w:val="clear" w:color="auto" w:fill="FFFFFF"/>
        </w:rPr>
        <w:t>особие. – М.: Народное образование, 1998.</w:t>
      </w:r>
    </w:p>
    <w:p w:rsidR="00EA0F04" w:rsidRPr="00EA0F04" w:rsidRDefault="00EA0F04" w:rsidP="00EA0F04">
      <w:pPr>
        <w:rPr>
          <w:rFonts w:ascii="Times New Roman" w:hAnsi="Times New Roman" w:cs="Times New Roman"/>
        </w:rPr>
      </w:pPr>
      <w:r w:rsidRPr="00EA0F04">
        <w:rPr>
          <w:rFonts w:ascii="Times New Roman" w:hAnsi="Times New Roman" w:cs="Times New Roman"/>
        </w:rPr>
        <w:t>10. http://festival.1september.ru/articles/629603/ методы создания проблемных ситуаций</w:t>
      </w:r>
    </w:p>
    <w:p w:rsidR="00EA0F04" w:rsidRPr="00EA0F04" w:rsidRDefault="00EA0F04" w:rsidP="00EA0F04">
      <w:pPr>
        <w:rPr>
          <w:rFonts w:ascii="Times New Roman" w:hAnsi="Times New Roman" w:cs="Times New Roman"/>
        </w:rPr>
      </w:pPr>
      <w:r w:rsidRPr="00EA0F04">
        <w:rPr>
          <w:rFonts w:ascii="Times New Roman" w:hAnsi="Times New Roman" w:cs="Times New Roman"/>
        </w:rPr>
        <w:t>11. http://www.rae.ru/snt/?section</w:t>
      </w:r>
    </w:p>
    <w:p w:rsidR="00EA0F04" w:rsidRPr="00EA0F04" w:rsidRDefault="00EA0F04" w:rsidP="00EA0F04">
      <w:pPr>
        <w:ind w:firstLine="709"/>
        <w:jc w:val="both"/>
        <w:rPr>
          <w:rFonts w:ascii="Times New Roman" w:hAnsi="Times New Roman" w:cs="Times New Roman"/>
          <w:sz w:val="28"/>
          <w:szCs w:val="28"/>
        </w:rPr>
      </w:pPr>
    </w:p>
    <w:p w:rsidR="00EA0F04" w:rsidRPr="00EA0F04" w:rsidRDefault="00EA0F04" w:rsidP="00EA0F04">
      <w:pPr>
        <w:ind w:firstLine="709"/>
        <w:jc w:val="center"/>
        <w:rPr>
          <w:rFonts w:ascii="Times New Roman" w:hAnsi="Times New Roman" w:cs="Times New Roman"/>
          <w:b/>
          <w:bCs/>
          <w:sz w:val="32"/>
          <w:szCs w:val="32"/>
        </w:rPr>
      </w:pPr>
      <w:r w:rsidRPr="00EA0F04">
        <w:rPr>
          <w:rFonts w:ascii="Times New Roman" w:hAnsi="Times New Roman" w:cs="Times New Roman"/>
          <w:sz w:val="28"/>
          <w:szCs w:val="28"/>
        </w:rPr>
        <w:br w:type="page"/>
      </w:r>
      <w:r w:rsidRPr="00EA0F04">
        <w:rPr>
          <w:rFonts w:ascii="Times New Roman" w:hAnsi="Times New Roman" w:cs="Times New Roman"/>
          <w:b/>
          <w:bCs/>
          <w:sz w:val="32"/>
          <w:szCs w:val="32"/>
        </w:rPr>
        <w:lastRenderedPageBreak/>
        <w:t>Часть 6</w:t>
      </w:r>
    </w:p>
    <w:p w:rsidR="00EA0F04" w:rsidRPr="00EA0F04" w:rsidRDefault="00EA0F04" w:rsidP="00EA0F04">
      <w:pPr>
        <w:jc w:val="center"/>
        <w:rPr>
          <w:rFonts w:ascii="Times New Roman" w:hAnsi="Times New Roman" w:cs="Times New Roman"/>
          <w:b/>
          <w:bCs/>
          <w:sz w:val="32"/>
          <w:szCs w:val="32"/>
        </w:rPr>
      </w:pPr>
      <w:r w:rsidRPr="00EA0F04">
        <w:rPr>
          <w:rFonts w:ascii="Times New Roman" w:hAnsi="Times New Roman" w:cs="Times New Roman"/>
          <w:b/>
          <w:bCs/>
          <w:sz w:val="32"/>
          <w:szCs w:val="32"/>
        </w:rPr>
        <w:t>Использование технологии проблемного обучения</w:t>
      </w:r>
    </w:p>
    <w:p w:rsidR="00EA0F04" w:rsidRPr="00EA0F04" w:rsidRDefault="00EA0F04" w:rsidP="00EA0F04">
      <w:pPr>
        <w:jc w:val="center"/>
        <w:rPr>
          <w:rFonts w:ascii="Times New Roman" w:hAnsi="Times New Roman" w:cs="Times New Roman"/>
          <w:b/>
          <w:bCs/>
          <w:sz w:val="32"/>
          <w:szCs w:val="32"/>
        </w:rPr>
      </w:pPr>
      <w:r w:rsidRPr="00EA0F04">
        <w:rPr>
          <w:rFonts w:ascii="Times New Roman" w:hAnsi="Times New Roman" w:cs="Times New Roman"/>
          <w:b/>
          <w:bCs/>
          <w:sz w:val="32"/>
          <w:szCs w:val="32"/>
        </w:rPr>
        <w:t xml:space="preserve">как средства формирования </w:t>
      </w:r>
      <w:proofErr w:type="gramStart"/>
      <w:r w:rsidRPr="00EA0F04">
        <w:rPr>
          <w:rFonts w:ascii="Times New Roman" w:hAnsi="Times New Roman" w:cs="Times New Roman"/>
          <w:b/>
          <w:bCs/>
          <w:sz w:val="32"/>
          <w:szCs w:val="32"/>
        </w:rPr>
        <w:t>познавательной</w:t>
      </w:r>
      <w:proofErr w:type="gramEnd"/>
    </w:p>
    <w:p w:rsidR="00EA0F04" w:rsidRPr="00EA0F04" w:rsidRDefault="00EA0F04" w:rsidP="00EA0F04">
      <w:pPr>
        <w:jc w:val="center"/>
        <w:rPr>
          <w:rFonts w:ascii="Times New Roman" w:hAnsi="Times New Roman" w:cs="Times New Roman"/>
          <w:b/>
          <w:bCs/>
          <w:sz w:val="32"/>
          <w:szCs w:val="32"/>
        </w:rPr>
      </w:pPr>
      <w:r w:rsidRPr="00EA0F04">
        <w:rPr>
          <w:rFonts w:ascii="Times New Roman" w:hAnsi="Times New Roman" w:cs="Times New Roman"/>
          <w:b/>
          <w:bCs/>
          <w:sz w:val="32"/>
          <w:szCs w:val="32"/>
        </w:rPr>
        <w:t>самостоятельности младших школьников</w:t>
      </w:r>
    </w:p>
    <w:p w:rsidR="00EA0F04" w:rsidRPr="00EA0F04" w:rsidRDefault="00EA0F04" w:rsidP="00EA0F04">
      <w:pPr>
        <w:jc w:val="right"/>
        <w:rPr>
          <w:rFonts w:ascii="Times New Roman" w:hAnsi="Times New Roman" w:cs="Times New Roman"/>
          <w:sz w:val="28"/>
          <w:szCs w:val="28"/>
        </w:rPr>
      </w:pPr>
      <w:r w:rsidRPr="00EA0F04">
        <w:rPr>
          <w:rFonts w:ascii="Times New Roman" w:hAnsi="Times New Roman" w:cs="Times New Roman"/>
          <w:i/>
          <w:iCs/>
          <w:sz w:val="28"/>
          <w:szCs w:val="28"/>
        </w:rPr>
        <w:t>Не мыслям надобно учить, а мыслить.</w:t>
      </w:r>
    </w:p>
    <w:p w:rsidR="00EA0F04" w:rsidRPr="00EA0F04" w:rsidRDefault="00EA0F04" w:rsidP="00EA0F04">
      <w:pPr>
        <w:jc w:val="right"/>
        <w:rPr>
          <w:rFonts w:ascii="Times New Roman" w:hAnsi="Times New Roman" w:cs="Times New Roman"/>
          <w:sz w:val="28"/>
          <w:szCs w:val="28"/>
        </w:rPr>
      </w:pPr>
      <w:proofErr w:type="spellStart"/>
      <w:r w:rsidRPr="00EA0F04">
        <w:rPr>
          <w:rFonts w:ascii="Times New Roman" w:hAnsi="Times New Roman" w:cs="Times New Roman"/>
          <w:i/>
          <w:iCs/>
          <w:sz w:val="28"/>
          <w:szCs w:val="28"/>
        </w:rPr>
        <w:t>Иммануил</w:t>
      </w:r>
      <w:proofErr w:type="spellEnd"/>
      <w:r w:rsidRPr="00EA0F04">
        <w:rPr>
          <w:rFonts w:ascii="Times New Roman" w:hAnsi="Times New Roman" w:cs="Times New Roman"/>
          <w:i/>
          <w:iCs/>
          <w:sz w:val="28"/>
          <w:szCs w:val="28"/>
        </w:rPr>
        <w:t xml:space="preserve"> Кант</w:t>
      </w:r>
    </w:p>
    <w:p w:rsidR="00EA0F04" w:rsidRPr="00EA0F04" w:rsidRDefault="00EA0F04" w:rsidP="00EA0F04">
      <w:pPr>
        <w:jc w:val="right"/>
        <w:rPr>
          <w:rFonts w:ascii="Times New Roman" w:hAnsi="Times New Roman" w:cs="Times New Roman"/>
          <w:sz w:val="28"/>
          <w:szCs w:val="28"/>
        </w:rPr>
      </w:pPr>
    </w:p>
    <w:p w:rsidR="00EA0F04" w:rsidRPr="00EA0F04" w:rsidRDefault="00EA0F04" w:rsidP="00EA0F04">
      <w:pPr>
        <w:shd w:val="clear" w:color="auto" w:fill="FFFFFF"/>
        <w:ind w:firstLine="708"/>
        <w:jc w:val="both"/>
        <w:rPr>
          <w:rFonts w:ascii="Times New Roman" w:hAnsi="Times New Roman" w:cs="Times New Roman"/>
          <w:sz w:val="28"/>
          <w:szCs w:val="28"/>
        </w:rPr>
      </w:pPr>
      <w:r w:rsidRPr="00EA0F04">
        <w:rPr>
          <w:rFonts w:ascii="Times New Roman" w:hAnsi="Times New Roman" w:cs="Times New Roman"/>
          <w:sz w:val="28"/>
          <w:szCs w:val="28"/>
        </w:rPr>
        <w:t>Современная жизнь, с ее быстрыми темпами научно-технического прогресса, диктует человеку свои условия, ставит перед ним различные задачи, выдвигает разного рода проблемы. Насколько человек успешно их решит, зависит и жизнь будущих поколений. Практика убеждает нас в том, что успешно справляются со многими проблемами люди творчески мыслящие, интеллектуально развитые.</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Федеральные государственные образовательные стандарты поставили на первое место не предметный, а личностный результат. На первый план выходят не столько сами знания, сколько средства, инструменты самостоятельного приобретения, углубления и обновления знаний, независимо от того, к какой предметной области они принадлежат.</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Для учителя работа по федеральным государственным образовательным стандартам - это переход от передачи знаний к созданию условий для активного познания и получения детьми практического опыта.</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Для учеников это - переход от пассивного усвоения информации к активному ее поиску, критическому осмыслению, использованию на практике.</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В школу поступают дети разного уровня </w:t>
      </w:r>
      <w:proofErr w:type="spellStart"/>
      <w:r w:rsidRPr="00EA0F04">
        <w:rPr>
          <w:rFonts w:ascii="Times New Roman" w:hAnsi="Times New Roman" w:cs="Times New Roman"/>
          <w:sz w:val="28"/>
          <w:szCs w:val="28"/>
        </w:rPr>
        <w:t>обученности</w:t>
      </w:r>
      <w:proofErr w:type="spellEnd"/>
      <w:r w:rsidRPr="00EA0F04">
        <w:rPr>
          <w:rFonts w:ascii="Times New Roman" w:hAnsi="Times New Roman" w:cs="Times New Roman"/>
          <w:sz w:val="28"/>
          <w:szCs w:val="28"/>
        </w:rPr>
        <w:t xml:space="preserve"> и из разных социальных слоёв населения. Возникают противоречия между необходимостью формирования у них универсальных учебных действий и низкой учебной мотивацией обучающихся.</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Практически все педагоги в начале учебного года отмечают, что большое количество ребят на уроках отвлекается и отвлекает одноклассников. Усидчивости хватает на 5-7 минут, активность детей низкая.  Для того чтобы привлечь внимание детей, уходит много времени и сил.  </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lastRenderedPageBreak/>
        <w:tab/>
        <w:t>Для решения данной проблемы необходимо на начальном этапе выявить уровень познавательной активности учеников. Сделать это можно при помощи наблюдения: на начальном этапе отмечается количество заданных вопросов каждым ребенком; количество поднятых рук; количество высказываний, имеющих направленный характер; количество реплик; количество выполненных заданий; отвлекаемость учащихся. Определив среднюю за данное время наблюдения активность и отвлекаемость, можно сделать вывод об уровне познавательной активности учащихся класса. Высокий уровень -11%, средний - 30%, низкий – 59%</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Анализ результатов наблюдения показал, что основная масса учащихся – дети с низким уровнем заинтересованности в учебе, а отвлекаемость превышает активность. </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 xml:space="preserve"> Каков путь решения данной проблемы?</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Познавательная активность и познавательная самостоятельность - качества, характеризующие интеллектуальные способности </w:t>
      </w:r>
      <w:proofErr w:type="gramStart"/>
      <w:r w:rsidRPr="00EA0F04">
        <w:rPr>
          <w:rFonts w:ascii="Times New Roman" w:hAnsi="Times New Roman" w:cs="Times New Roman"/>
          <w:sz w:val="28"/>
          <w:szCs w:val="28"/>
        </w:rPr>
        <w:t>обучающихся</w:t>
      </w:r>
      <w:proofErr w:type="gramEnd"/>
      <w:r w:rsidRPr="00EA0F04">
        <w:rPr>
          <w:rFonts w:ascii="Times New Roman" w:hAnsi="Times New Roman" w:cs="Times New Roman"/>
          <w:sz w:val="28"/>
          <w:szCs w:val="28"/>
        </w:rPr>
        <w:t xml:space="preserve"> к учению. Как и другие способности, они проявляются и развиваются в деятельности.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Эффективно активизировать учебно-познавательную деятельность учащихся, овладеть опытом творческой деятельности, используя потребности ребенка открывать </w:t>
      </w:r>
      <w:proofErr w:type="gramStart"/>
      <w:r w:rsidRPr="00EA0F04">
        <w:rPr>
          <w:rFonts w:ascii="Times New Roman" w:hAnsi="Times New Roman" w:cs="Times New Roman"/>
          <w:sz w:val="28"/>
          <w:szCs w:val="28"/>
        </w:rPr>
        <w:t>новое</w:t>
      </w:r>
      <w:proofErr w:type="gramEnd"/>
      <w:r w:rsidRPr="00EA0F04">
        <w:rPr>
          <w:rFonts w:ascii="Times New Roman" w:hAnsi="Times New Roman" w:cs="Times New Roman"/>
          <w:sz w:val="28"/>
          <w:szCs w:val="28"/>
        </w:rPr>
        <w:t xml:space="preserve"> позволяет технология проблемного обучения. </w:t>
      </w:r>
    </w:p>
    <w:p w:rsidR="00EA0F04" w:rsidRPr="00EA0F04" w:rsidRDefault="00EA0F04" w:rsidP="00EA0F04">
      <w:pPr>
        <w:ind w:firstLine="708"/>
        <w:jc w:val="both"/>
        <w:rPr>
          <w:rFonts w:ascii="Times New Roman" w:hAnsi="Times New Roman" w:cs="Times New Roman"/>
          <w:sz w:val="28"/>
          <w:szCs w:val="28"/>
        </w:rPr>
      </w:pPr>
      <w:proofErr w:type="gramStart"/>
      <w:r w:rsidRPr="00EA0F04">
        <w:rPr>
          <w:rFonts w:ascii="Times New Roman" w:hAnsi="Times New Roman" w:cs="Times New Roman"/>
          <w:sz w:val="28"/>
          <w:szCs w:val="28"/>
        </w:rPr>
        <w:t>Учащиеся совершают такие мыслительные операции, как анализ, синтез, сравнение, классификация, аналогия, обобщение, в результате чего происходит творческое овладение знаниями, умениями, навыками, что, в итоге, даёт положительные результаты обучения.</w:t>
      </w:r>
      <w:proofErr w:type="gramEnd"/>
      <w:r w:rsidRPr="00EA0F04">
        <w:rPr>
          <w:rFonts w:ascii="Times New Roman" w:hAnsi="Times New Roman" w:cs="Times New Roman"/>
          <w:sz w:val="28"/>
          <w:szCs w:val="28"/>
        </w:rPr>
        <w:t xml:space="preserve"> Постоянная постановка перед учащимися проблемных задач, проблемных ситуаций приводит к тому, что ученик не «пасует» перед проблемами, а стремится их разрешить. Ведь проблема – это всегда препятствие. Преодоление препятствий – движение, неизменный спутник развития.</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Обучение необходимо строить таким образом, чтобы учащиеся на каждом этапе переходили от низкого уровня самостоятельности к более </w:t>
      </w:r>
      <w:proofErr w:type="gramStart"/>
      <w:r w:rsidRPr="00EA0F04">
        <w:rPr>
          <w:rFonts w:ascii="Times New Roman" w:hAnsi="Times New Roman" w:cs="Times New Roman"/>
          <w:sz w:val="28"/>
          <w:szCs w:val="28"/>
        </w:rPr>
        <w:t>высокому</w:t>
      </w:r>
      <w:proofErr w:type="gramEnd"/>
      <w:r w:rsidRPr="00EA0F04">
        <w:rPr>
          <w:rFonts w:ascii="Times New Roman" w:hAnsi="Times New Roman" w:cs="Times New Roman"/>
          <w:sz w:val="28"/>
          <w:szCs w:val="28"/>
        </w:rPr>
        <w:t>. В соответствии с возрастными особенностями и содержанием материала, обучение младших школьников предполагает 4 уровня самостоятельности:</w:t>
      </w:r>
    </w:p>
    <w:p w:rsidR="00EA0F04" w:rsidRPr="00EA0F04" w:rsidRDefault="00EA0F04" w:rsidP="00EA0F04">
      <w:pPr>
        <w:pStyle w:val="a6"/>
        <w:numPr>
          <w:ilvl w:val="0"/>
          <w:numId w:val="1"/>
        </w:numPr>
        <w:spacing w:after="200"/>
        <w:ind w:left="294" w:hanging="294"/>
        <w:jc w:val="both"/>
        <w:rPr>
          <w:sz w:val="28"/>
          <w:szCs w:val="28"/>
        </w:rPr>
      </w:pPr>
      <w:r w:rsidRPr="00EA0F04">
        <w:rPr>
          <w:sz w:val="28"/>
          <w:szCs w:val="28"/>
        </w:rPr>
        <w:t>Учитель сам ставит проблему и решает ее.</w:t>
      </w:r>
    </w:p>
    <w:p w:rsidR="00EA0F04" w:rsidRPr="00EA0F04" w:rsidRDefault="00EA0F04" w:rsidP="00EA0F04">
      <w:pPr>
        <w:pStyle w:val="a6"/>
        <w:numPr>
          <w:ilvl w:val="0"/>
          <w:numId w:val="1"/>
        </w:numPr>
        <w:spacing w:after="200"/>
        <w:ind w:left="294" w:hanging="294"/>
        <w:jc w:val="both"/>
        <w:rPr>
          <w:sz w:val="28"/>
          <w:szCs w:val="28"/>
        </w:rPr>
      </w:pPr>
      <w:r w:rsidRPr="00EA0F04">
        <w:rPr>
          <w:sz w:val="28"/>
          <w:szCs w:val="28"/>
        </w:rPr>
        <w:t>Учитель создает проблемную ситуацию, а учащиеся включаются в ее разрешение.</w:t>
      </w:r>
    </w:p>
    <w:p w:rsidR="00EA0F04" w:rsidRPr="00EA0F04" w:rsidRDefault="00EA0F04" w:rsidP="00EA0F04">
      <w:pPr>
        <w:pStyle w:val="a6"/>
        <w:numPr>
          <w:ilvl w:val="0"/>
          <w:numId w:val="1"/>
        </w:numPr>
        <w:spacing w:after="200"/>
        <w:ind w:left="294" w:hanging="294"/>
        <w:jc w:val="both"/>
        <w:rPr>
          <w:sz w:val="28"/>
          <w:szCs w:val="28"/>
        </w:rPr>
      </w:pPr>
      <w:r w:rsidRPr="00EA0F04">
        <w:rPr>
          <w:sz w:val="28"/>
          <w:szCs w:val="28"/>
        </w:rPr>
        <w:lastRenderedPageBreak/>
        <w:t>Проблемная ситуация создается учителем, решение ее происходит в ходе самостоятельной деятельности учащихся.</w:t>
      </w:r>
    </w:p>
    <w:p w:rsidR="00EA0F04" w:rsidRPr="00EA0F04" w:rsidRDefault="00EA0F04" w:rsidP="00EA0F04">
      <w:pPr>
        <w:pStyle w:val="a6"/>
        <w:numPr>
          <w:ilvl w:val="0"/>
          <w:numId w:val="1"/>
        </w:numPr>
        <w:ind w:left="294" w:hanging="294"/>
        <w:jc w:val="both"/>
        <w:rPr>
          <w:sz w:val="28"/>
          <w:szCs w:val="28"/>
        </w:rPr>
      </w:pPr>
      <w:r w:rsidRPr="00EA0F04">
        <w:rPr>
          <w:sz w:val="28"/>
          <w:szCs w:val="28"/>
        </w:rPr>
        <w:t>Нахождение проблемы учащимися на основе представленных учителем неупорядоченных знаний.</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Данное обучение не предполагает, что все учащиеся смогут достигнуть 4 уровня, но предполагается, что все они в совместной деятельности должны научиться разрешать проблемные ситуации.</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Особенность проблемного обучения в том, что основным элементом данного этапа становится проблемная ситуация – главное средство активизации мыслительной деятельности учащихся.</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ab/>
        <w:t xml:space="preserve">В педагогической практике существует несколько </w:t>
      </w:r>
      <w:r w:rsidRPr="00EA0F04">
        <w:rPr>
          <w:rFonts w:ascii="Times New Roman" w:hAnsi="Times New Roman" w:cs="Times New Roman"/>
          <w:b/>
          <w:sz w:val="28"/>
          <w:szCs w:val="28"/>
        </w:rPr>
        <w:t>типов создания проблемной ситуации</w:t>
      </w:r>
      <w:r w:rsidRPr="00EA0F04">
        <w:rPr>
          <w:rFonts w:ascii="Times New Roman" w:hAnsi="Times New Roman" w:cs="Times New Roman"/>
          <w:sz w:val="28"/>
          <w:szCs w:val="28"/>
        </w:rPr>
        <w:t xml:space="preserve">, но важным условием является то, что на уроках они создаются с нарастанием сложности. Так при постановке проблемной ситуации, рассчитанной на удивление, можно использовать </w:t>
      </w:r>
      <w:proofErr w:type="gramStart"/>
      <w:r w:rsidRPr="00EA0F04">
        <w:rPr>
          <w:rFonts w:ascii="Times New Roman" w:hAnsi="Times New Roman" w:cs="Times New Roman"/>
          <w:sz w:val="28"/>
          <w:szCs w:val="28"/>
        </w:rPr>
        <w:t>одновременно</w:t>
      </w:r>
      <w:proofErr w:type="gramEnd"/>
      <w:r w:rsidRPr="00EA0F04">
        <w:rPr>
          <w:rFonts w:ascii="Times New Roman" w:hAnsi="Times New Roman" w:cs="Times New Roman"/>
          <w:sz w:val="28"/>
          <w:szCs w:val="28"/>
        </w:rPr>
        <w:t xml:space="preserve"> предъявить противоречивые факты, столкнуть разные мнения учеников посредством вопроса или практического действия, обнажить житейское представление учеников вопросом или практическим заданием с «ловушкой», предъявить научный факт сообщением, экспериментом, презентацией. При постанове учебной ситуации в центре которой находится трудная для учеников задача, можно дать практическое задание, не выполнимое вообще; дать практическое задание, сходное с предыдущим; дать невыполнимое практическое задание, похожее на предыдущее и доказать, что задание учениками не выполнено.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3118"/>
        <w:gridCol w:w="4784"/>
      </w:tblGrid>
      <w:tr w:rsidR="00EA0F04" w:rsidRPr="00EA0F04" w:rsidTr="00C311C0">
        <w:tc>
          <w:tcPr>
            <w:tcW w:w="1668" w:type="dxa"/>
          </w:tcPr>
          <w:p w:rsidR="00EA0F04" w:rsidRPr="00EA0F04" w:rsidRDefault="00EA0F04" w:rsidP="00C311C0">
            <w:pPr>
              <w:jc w:val="both"/>
              <w:rPr>
                <w:rFonts w:ascii="Times New Roman" w:hAnsi="Times New Roman" w:cs="Times New Roman"/>
                <w:sz w:val="16"/>
                <w:szCs w:val="16"/>
              </w:rPr>
            </w:pPr>
            <w:r w:rsidRPr="00EA0F04">
              <w:rPr>
                <w:rFonts w:ascii="Times New Roman" w:hAnsi="Times New Roman" w:cs="Times New Roman"/>
                <w:sz w:val="16"/>
                <w:szCs w:val="16"/>
              </w:rPr>
              <w:t>Тип проблемной ситуации</w:t>
            </w:r>
          </w:p>
        </w:tc>
        <w:tc>
          <w:tcPr>
            <w:tcW w:w="3118" w:type="dxa"/>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Тип противоречия</w:t>
            </w:r>
          </w:p>
        </w:tc>
        <w:tc>
          <w:tcPr>
            <w:tcW w:w="4784" w:type="dxa"/>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Приемы создания проблемной ситуации</w:t>
            </w:r>
          </w:p>
        </w:tc>
      </w:tr>
      <w:tr w:rsidR="00EA0F04" w:rsidRPr="00EA0F04" w:rsidTr="00C311C0">
        <w:trPr>
          <w:trHeight w:val="489"/>
        </w:trPr>
        <w:tc>
          <w:tcPr>
            <w:tcW w:w="1668" w:type="dxa"/>
            <w:vMerge w:val="restart"/>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С удивлением</w:t>
            </w:r>
          </w:p>
        </w:tc>
        <w:tc>
          <w:tcPr>
            <w:tcW w:w="3118" w:type="dxa"/>
            <w:vMerge w:val="restart"/>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Между двумя (или более) фактами.</w:t>
            </w:r>
          </w:p>
        </w:tc>
        <w:tc>
          <w:tcPr>
            <w:tcW w:w="4784" w:type="dxa"/>
            <w:tcBorders>
              <w:bottom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Одновременно предъявить противоречивые факты, теории.</w:t>
            </w:r>
          </w:p>
        </w:tc>
      </w:tr>
      <w:tr w:rsidR="00EA0F04" w:rsidRPr="00EA0F04" w:rsidTr="00C311C0">
        <w:trPr>
          <w:trHeight w:val="511"/>
        </w:trPr>
        <w:tc>
          <w:tcPr>
            <w:tcW w:w="1668" w:type="dxa"/>
            <w:vMerge/>
          </w:tcPr>
          <w:p w:rsidR="00EA0F04" w:rsidRPr="00EA0F04" w:rsidRDefault="00EA0F04" w:rsidP="00C311C0">
            <w:pPr>
              <w:jc w:val="both"/>
              <w:rPr>
                <w:rFonts w:ascii="Times New Roman" w:hAnsi="Times New Roman" w:cs="Times New Roman"/>
              </w:rPr>
            </w:pPr>
          </w:p>
        </w:tc>
        <w:tc>
          <w:tcPr>
            <w:tcW w:w="3118" w:type="dxa"/>
            <w:vMerge/>
            <w:tcBorders>
              <w:bottom w:val="single" w:sz="4" w:space="0" w:color="auto"/>
            </w:tcBorders>
          </w:tcPr>
          <w:p w:rsidR="00EA0F04" w:rsidRPr="00EA0F04" w:rsidRDefault="00EA0F04" w:rsidP="00C311C0">
            <w:pPr>
              <w:jc w:val="both"/>
              <w:rPr>
                <w:rFonts w:ascii="Times New Roman" w:hAnsi="Times New Roman" w:cs="Times New Roman"/>
              </w:rPr>
            </w:pPr>
          </w:p>
        </w:tc>
        <w:tc>
          <w:tcPr>
            <w:tcW w:w="4784" w:type="dxa"/>
            <w:tcBorders>
              <w:top w:val="single" w:sz="4" w:space="0" w:color="auto"/>
              <w:bottom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Столкнуть разные мнения учеников вопросом или практическим действием.</w:t>
            </w:r>
          </w:p>
        </w:tc>
      </w:tr>
      <w:tr w:rsidR="00EA0F04" w:rsidRPr="00EA0F04" w:rsidTr="00C311C0">
        <w:trPr>
          <w:trHeight w:val="360"/>
        </w:trPr>
        <w:tc>
          <w:tcPr>
            <w:tcW w:w="1668" w:type="dxa"/>
            <w:vMerge/>
          </w:tcPr>
          <w:p w:rsidR="00EA0F04" w:rsidRPr="00EA0F04" w:rsidRDefault="00EA0F04" w:rsidP="00C311C0">
            <w:pPr>
              <w:jc w:val="both"/>
              <w:rPr>
                <w:rFonts w:ascii="Times New Roman" w:hAnsi="Times New Roman" w:cs="Times New Roman"/>
              </w:rPr>
            </w:pPr>
          </w:p>
        </w:tc>
        <w:tc>
          <w:tcPr>
            <w:tcW w:w="3118" w:type="dxa"/>
            <w:tcBorders>
              <w:top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Между житейским представлением учеников и научным фактом.</w:t>
            </w:r>
          </w:p>
        </w:tc>
        <w:tc>
          <w:tcPr>
            <w:tcW w:w="4784" w:type="dxa"/>
            <w:tcBorders>
              <w:top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Обнажить житейское представление учеников вопросом или практическим заданием с «ловушкой».</w:t>
            </w:r>
          </w:p>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Предъявить научный факт сообщением, экспериментом, презентацией.</w:t>
            </w:r>
          </w:p>
        </w:tc>
      </w:tr>
      <w:tr w:rsidR="00EA0F04" w:rsidRPr="00EA0F04" w:rsidTr="00C311C0">
        <w:trPr>
          <w:trHeight w:val="517"/>
        </w:trPr>
        <w:tc>
          <w:tcPr>
            <w:tcW w:w="1668" w:type="dxa"/>
            <w:vMerge w:val="restart"/>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С затруднением</w:t>
            </w:r>
          </w:p>
        </w:tc>
        <w:tc>
          <w:tcPr>
            <w:tcW w:w="3118" w:type="dxa"/>
            <w:vMerge w:val="restart"/>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Между необходимостью и невозможностью выполнить задание учителя.</w:t>
            </w:r>
          </w:p>
        </w:tc>
        <w:tc>
          <w:tcPr>
            <w:tcW w:w="4784" w:type="dxa"/>
            <w:tcBorders>
              <w:bottom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Дать практическое задание, не выполнимое вообще.</w:t>
            </w:r>
          </w:p>
        </w:tc>
      </w:tr>
      <w:tr w:rsidR="00EA0F04" w:rsidRPr="00EA0F04" w:rsidTr="00C311C0">
        <w:trPr>
          <w:trHeight w:val="567"/>
        </w:trPr>
        <w:tc>
          <w:tcPr>
            <w:tcW w:w="1668" w:type="dxa"/>
            <w:vMerge/>
          </w:tcPr>
          <w:p w:rsidR="00EA0F04" w:rsidRPr="00EA0F04" w:rsidRDefault="00EA0F04" w:rsidP="00C311C0">
            <w:pPr>
              <w:jc w:val="both"/>
              <w:rPr>
                <w:rFonts w:ascii="Times New Roman" w:hAnsi="Times New Roman" w:cs="Times New Roman"/>
              </w:rPr>
            </w:pPr>
          </w:p>
        </w:tc>
        <w:tc>
          <w:tcPr>
            <w:tcW w:w="3118" w:type="dxa"/>
            <w:vMerge/>
          </w:tcPr>
          <w:p w:rsidR="00EA0F04" w:rsidRPr="00EA0F04" w:rsidRDefault="00EA0F04" w:rsidP="00C311C0">
            <w:pPr>
              <w:jc w:val="both"/>
              <w:rPr>
                <w:rFonts w:ascii="Times New Roman" w:hAnsi="Times New Roman" w:cs="Times New Roman"/>
              </w:rPr>
            </w:pPr>
          </w:p>
        </w:tc>
        <w:tc>
          <w:tcPr>
            <w:tcW w:w="4784" w:type="dxa"/>
            <w:tcBorders>
              <w:top w:val="single" w:sz="4" w:space="0" w:color="auto"/>
              <w:bottom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Дать практическое задание, сходное с предыдущим.</w:t>
            </w:r>
          </w:p>
        </w:tc>
      </w:tr>
      <w:tr w:rsidR="00EA0F04" w:rsidRPr="00EA0F04" w:rsidTr="00C311C0">
        <w:trPr>
          <w:trHeight w:val="1118"/>
        </w:trPr>
        <w:tc>
          <w:tcPr>
            <w:tcW w:w="1668" w:type="dxa"/>
            <w:vMerge/>
          </w:tcPr>
          <w:p w:rsidR="00EA0F04" w:rsidRPr="00EA0F04" w:rsidRDefault="00EA0F04" w:rsidP="00C311C0">
            <w:pPr>
              <w:jc w:val="both"/>
              <w:rPr>
                <w:rFonts w:ascii="Times New Roman" w:hAnsi="Times New Roman" w:cs="Times New Roman"/>
              </w:rPr>
            </w:pPr>
          </w:p>
        </w:tc>
        <w:tc>
          <w:tcPr>
            <w:tcW w:w="3118" w:type="dxa"/>
            <w:vMerge/>
          </w:tcPr>
          <w:p w:rsidR="00EA0F04" w:rsidRPr="00EA0F04" w:rsidRDefault="00EA0F04" w:rsidP="00C311C0">
            <w:pPr>
              <w:jc w:val="both"/>
              <w:rPr>
                <w:rFonts w:ascii="Times New Roman" w:hAnsi="Times New Roman" w:cs="Times New Roman"/>
              </w:rPr>
            </w:pPr>
          </w:p>
        </w:tc>
        <w:tc>
          <w:tcPr>
            <w:tcW w:w="4784" w:type="dxa"/>
            <w:tcBorders>
              <w:top w:val="single" w:sz="4" w:space="0" w:color="auto"/>
            </w:tcBorders>
          </w:tcPr>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Дать невыполнимое практическое задание, похожее на предыдущее.</w:t>
            </w:r>
          </w:p>
          <w:p w:rsidR="00EA0F04" w:rsidRPr="00EA0F04" w:rsidRDefault="00EA0F04" w:rsidP="00C311C0">
            <w:pPr>
              <w:jc w:val="both"/>
              <w:rPr>
                <w:rFonts w:ascii="Times New Roman" w:hAnsi="Times New Roman" w:cs="Times New Roman"/>
              </w:rPr>
            </w:pPr>
            <w:r w:rsidRPr="00EA0F04">
              <w:rPr>
                <w:rFonts w:ascii="Times New Roman" w:hAnsi="Times New Roman" w:cs="Times New Roman"/>
              </w:rPr>
              <w:t>Доказать, что задание учениками не выполнено.</w:t>
            </w:r>
          </w:p>
        </w:tc>
      </w:tr>
    </w:tbl>
    <w:p w:rsidR="00EA0F04" w:rsidRPr="00EA0F04" w:rsidRDefault="00EA0F04" w:rsidP="00EA0F04">
      <w:pPr>
        <w:ind w:firstLine="708"/>
        <w:jc w:val="both"/>
        <w:rPr>
          <w:rFonts w:ascii="Times New Roman" w:hAnsi="Times New Roman" w:cs="Times New Roman"/>
          <w:sz w:val="28"/>
          <w:szCs w:val="28"/>
        </w:rPr>
      </w:pP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В качестве проблемной ситуации на уроке можно использовать:</w:t>
      </w:r>
    </w:p>
    <w:p w:rsidR="00EA0F04" w:rsidRPr="00EA0F04" w:rsidRDefault="00EA0F04" w:rsidP="00EA0F04">
      <w:pPr>
        <w:pStyle w:val="a6"/>
        <w:numPr>
          <w:ilvl w:val="0"/>
          <w:numId w:val="2"/>
        </w:numPr>
        <w:spacing w:after="200"/>
        <w:jc w:val="both"/>
        <w:rPr>
          <w:sz w:val="28"/>
          <w:szCs w:val="28"/>
        </w:rPr>
      </w:pPr>
      <w:r w:rsidRPr="00EA0F04">
        <w:rPr>
          <w:sz w:val="28"/>
          <w:szCs w:val="28"/>
        </w:rPr>
        <w:t>проблемные задачи с недостающими, избыточными, противоречивыми данными с заведомо допущенными ошибками;</w:t>
      </w:r>
    </w:p>
    <w:p w:rsidR="00EA0F04" w:rsidRPr="00EA0F04" w:rsidRDefault="00EA0F04" w:rsidP="00EA0F04">
      <w:pPr>
        <w:pStyle w:val="a6"/>
        <w:numPr>
          <w:ilvl w:val="0"/>
          <w:numId w:val="2"/>
        </w:numPr>
        <w:spacing w:after="200"/>
        <w:jc w:val="both"/>
        <w:rPr>
          <w:sz w:val="28"/>
          <w:szCs w:val="28"/>
        </w:rPr>
      </w:pPr>
      <w:r w:rsidRPr="00EA0F04">
        <w:rPr>
          <w:sz w:val="28"/>
          <w:szCs w:val="28"/>
        </w:rPr>
        <w:t>поиск истины (способы, приемы, правила решения);</w:t>
      </w:r>
    </w:p>
    <w:p w:rsidR="00EA0F04" w:rsidRPr="00EA0F04" w:rsidRDefault="00EA0F04" w:rsidP="00EA0F04">
      <w:pPr>
        <w:pStyle w:val="a6"/>
        <w:numPr>
          <w:ilvl w:val="0"/>
          <w:numId w:val="2"/>
        </w:numPr>
        <w:spacing w:after="200"/>
        <w:jc w:val="both"/>
        <w:rPr>
          <w:sz w:val="28"/>
          <w:szCs w:val="28"/>
        </w:rPr>
      </w:pPr>
      <w:r w:rsidRPr="00EA0F04">
        <w:rPr>
          <w:sz w:val="28"/>
          <w:szCs w:val="28"/>
        </w:rPr>
        <w:t>противоречия практической деятельности.</w:t>
      </w:r>
    </w:p>
    <w:p w:rsidR="00EA0F04" w:rsidRPr="00EA0F04" w:rsidRDefault="00EA0F04" w:rsidP="00EA0F04">
      <w:pPr>
        <w:ind w:firstLine="360"/>
        <w:jc w:val="both"/>
        <w:rPr>
          <w:rFonts w:ascii="Times New Roman" w:hAnsi="Times New Roman" w:cs="Times New Roman"/>
          <w:sz w:val="28"/>
          <w:szCs w:val="28"/>
        </w:rPr>
      </w:pPr>
      <w:r w:rsidRPr="00EA0F04">
        <w:rPr>
          <w:rFonts w:ascii="Times New Roman" w:hAnsi="Times New Roman" w:cs="Times New Roman"/>
          <w:sz w:val="28"/>
          <w:szCs w:val="28"/>
        </w:rPr>
        <w:t>Также можно использовать несколько путей, которые помогают привести учеников к проблемной ситуации:</w:t>
      </w:r>
    </w:p>
    <w:p w:rsidR="00EA0F04" w:rsidRPr="00EA0F04" w:rsidRDefault="00EA0F04" w:rsidP="00EA0F04">
      <w:pPr>
        <w:pStyle w:val="a6"/>
        <w:numPr>
          <w:ilvl w:val="0"/>
          <w:numId w:val="3"/>
        </w:numPr>
        <w:spacing w:after="200"/>
        <w:ind w:left="709" w:hanging="283"/>
        <w:jc w:val="both"/>
        <w:rPr>
          <w:sz w:val="28"/>
          <w:szCs w:val="28"/>
        </w:rPr>
      </w:pPr>
      <w:r w:rsidRPr="00EA0F04">
        <w:rPr>
          <w:sz w:val="28"/>
          <w:szCs w:val="28"/>
        </w:rPr>
        <w:t>побуждающий диалог – помогает формулировать учебную задачу;</w:t>
      </w:r>
    </w:p>
    <w:p w:rsidR="00EA0F04" w:rsidRPr="00EA0F04" w:rsidRDefault="00EA0F04" w:rsidP="00EA0F04">
      <w:pPr>
        <w:pStyle w:val="a6"/>
        <w:numPr>
          <w:ilvl w:val="0"/>
          <w:numId w:val="3"/>
        </w:numPr>
        <w:spacing w:after="200"/>
        <w:ind w:left="426" w:firstLine="0"/>
        <w:jc w:val="both"/>
        <w:rPr>
          <w:sz w:val="28"/>
          <w:szCs w:val="28"/>
        </w:rPr>
      </w:pPr>
      <w:r w:rsidRPr="00EA0F04">
        <w:rPr>
          <w:sz w:val="28"/>
          <w:szCs w:val="28"/>
        </w:rPr>
        <w:t>подводящий диалог: логически выстроенная цепочка заданий и вопросов;</w:t>
      </w:r>
    </w:p>
    <w:p w:rsidR="00EA0F04" w:rsidRPr="00EA0F04" w:rsidRDefault="00EA0F04" w:rsidP="00EA0F04">
      <w:pPr>
        <w:pStyle w:val="a6"/>
        <w:numPr>
          <w:ilvl w:val="0"/>
          <w:numId w:val="3"/>
        </w:numPr>
        <w:spacing w:after="200"/>
        <w:ind w:left="720"/>
        <w:jc w:val="both"/>
        <w:rPr>
          <w:sz w:val="28"/>
          <w:szCs w:val="28"/>
        </w:rPr>
      </w:pPr>
      <w:proofErr w:type="gramStart"/>
      <w:r w:rsidRPr="00EA0F04">
        <w:rPr>
          <w:sz w:val="28"/>
          <w:szCs w:val="28"/>
        </w:rPr>
        <w:t>применение мотивирующих приемов: сообщение интригующего материала (исторических фактов, легенд и т.п.), демонстрация непонятных явлений (эксперимент, наглядность), «актуализация» - обнаружение смысла, значимости проблемы для учащихся.</w:t>
      </w:r>
      <w:proofErr w:type="gramEnd"/>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В ходе обучения детям необходимо предлагать проблемные ситуации, которые активизируют их мыслительную деятельность. На начальном этапе (в 1 классе) способом задания проблемной ситуации является побуждение учащихся к теоретическому объяснению явлений, фактов, внешнего несоответствия между ними.  Детям предлагается ситуация, которая уже </w:t>
      </w:r>
      <w:proofErr w:type="gramStart"/>
      <w:r w:rsidRPr="00EA0F04">
        <w:rPr>
          <w:rFonts w:ascii="Times New Roman" w:hAnsi="Times New Roman" w:cs="Times New Roman"/>
          <w:sz w:val="28"/>
          <w:szCs w:val="28"/>
        </w:rPr>
        <w:t>рассматривалась</w:t>
      </w:r>
      <w:proofErr w:type="gramEnd"/>
      <w:r w:rsidRPr="00EA0F04">
        <w:rPr>
          <w:rFonts w:ascii="Times New Roman" w:hAnsi="Times New Roman" w:cs="Times New Roman"/>
          <w:sz w:val="28"/>
          <w:szCs w:val="28"/>
        </w:rPr>
        <w:t xml:space="preserve"> и были выявлены противоречия. Ученикам необходимо рассказать, как определить познавательную задачу, наметить план поиска путей выхода, показать направление поиска и наиболее рационального выхода из ситуации затруднения. </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Приведем пример (урок математики).</w:t>
      </w:r>
    </w:p>
    <w:p w:rsidR="00EA0F04" w:rsidRPr="00EA0F04" w:rsidRDefault="00EA0F04" w:rsidP="00EA0F04">
      <w:pPr>
        <w:jc w:val="both"/>
        <w:rPr>
          <w:rFonts w:ascii="Times New Roman" w:hAnsi="Times New Roman" w:cs="Times New Roman"/>
          <w:bCs/>
          <w:i/>
          <w:sz w:val="28"/>
          <w:szCs w:val="28"/>
        </w:rPr>
      </w:pPr>
      <w:r w:rsidRPr="00EA0F04">
        <w:rPr>
          <w:rFonts w:ascii="Times New Roman" w:hAnsi="Times New Roman" w:cs="Times New Roman"/>
          <w:i/>
          <w:sz w:val="28"/>
          <w:szCs w:val="28"/>
        </w:rPr>
        <w:t xml:space="preserve">-  </w:t>
      </w:r>
      <w:r w:rsidRPr="00EA0F04">
        <w:rPr>
          <w:rFonts w:ascii="Times New Roman" w:hAnsi="Times New Roman" w:cs="Times New Roman"/>
          <w:bCs/>
          <w:i/>
          <w:sz w:val="28"/>
          <w:szCs w:val="28"/>
        </w:rPr>
        <w:t>Какой домик должен быть следующим? Нарисуйте его.</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noProof/>
          <w:sz w:val="28"/>
          <w:szCs w:val="28"/>
        </w:rPr>
        <w:drawing>
          <wp:inline distT="0" distB="0" distL="0" distR="0">
            <wp:extent cx="5943600" cy="1066800"/>
            <wp:effectExtent l="19050" t="0" r="0" b="0"/>
            <wp:docPr id="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3"/>
                    <pic:cNvPicPr>
                      <a:picLocks noGrp="1" noChangeAspect="1" noChangeArrowheads="1"/>
                    </pic:cNvPicPr>
                  </pic:nvPicPr>
                  <pic:blipFill>
                    <a:blip r:embed="rId5"/>
                    <a:srcRect/>
                    <a:stretch>
                      <a:fillRect/>
                    </a:stretch>
                  </pic:blipFill>
                  <pic:spPr bwMode="auto">
                    <a:xfrm>
                      <a:off x="0" y="0"/>
                      <a:ext cx="5943600" cy="1066800"/>
                    </a:xfrm>
                    <a:prstGeom prst="rect">
                      <a:avLst/>
                    </a:prstGeom>
                    <a:noFill/>
                    <a:ln w="9525">
                      <a:noFill/>
                      <a:miter lim="800000"/>
                      <a:headEnd/>
                      <a:tailEnd/>
                    </a:ln>
                  </pic:spPr>
                </pic:pic>
              </a:graphicData>
            </a:graphic>
          </wp:inline>
        </w:drawing>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 xml:space="preserve">Дети знакомы с геометрическими фигурами, но не все могли справиться с заданием. Тогда необходимо предложить учащимся внимательно рассмотреть </w:t>
      </w:r>
      <w:r w:rsidRPr="00EA0F04">
        <w:rPr>
          <w:rFonts w:ascii="Times New Roman" w:hAnsi="Times New Roman" w:cs="Times New Roman"/>
          <w:i/>
          <w:sz w:val="28"/>
          <w:szCs w:val="28"/>
        </w:rPr>
        <w:lastRenderedPageBreak/>
        <w:t>последовательность записи геометрических фигур и способ их повторения, т.е. найти закономерность.</w:t>
      </w:r>
    </w:p>
    <w:p w:rsidR="00EA0F04" w:rsidRPr="00EA0F04" w:rsidRDefault="00EA0F04" w:rsidP="00EA0F04">
      <w:pPr>
        <w:ind w:firstLine="709"/>
        <w:jc w:val="both"/>
        <w:rPr>
          <w:rFonts w:ascii="Times New Roman" w:hAnsi="Times New Roman" w:cs="Times New Roman"/>
          <w:i/>
          <w:sz w:val="28"/>
          <w:szCs w:val="28"/>
        </w:rPr>
      </w:pPr>
      <w:r w:rsidRPr="00EA0F04">
        <w:rPr>
          <w:rFonts w:ascii="Times New Roman" w:hAnsi="Times New Roman" w:cs="Times New Roman"/>
          <w:sz w:val="28"/>
          <w:szCs w:val="28"/>
        </w:rPr>
        <w:t>Делаем вывод: если ситуацию предварительно обдумать, выяснить, что надо узнать, используя уже известное, то можно провести аналогию и задания выполнить самим. Это первый уровень изложения учебного материала.</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ab/>
        <w:t>У учащихся в ходе такой работы еще не возникает четкого различия между проблемой и задачей. Для них проблема – это такая задача, способ решения которой неизвестен. Необходимо, чтобы ребенок начал анализировать проблемную ситуацию и тогда только формулировать задачу, так же необходимо, чтобы он осознал затруднение, препятствие в своей деятельности, и чтобы у него возникло желание разрешить проблемную ситуацию.</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Второй уровень достигается тогда, когда учитель организует проблемные ситуации, а учащиеся вместе с ним включаются в их разрешение.</w:t>
      </w:r>
    </w:p>
    <w:p w:rsidR="00EA0F04" w:rsidRPr="00EA0F04" w:rsidRDefault="00EA0F04" w:rsidP="00EA0F04">
      <w:pPr>
        <w:jc w:val="both"/>
        <w:rPr>
          <w:rFonts w:ascii="Times New Roman" w:hAnsi="Times New Roman" w:cs="Times New Roman"/>
          <w:sz w:val="28"/>
          <w:szCs w:val="28"/>
        </w:rPr>
      </w:pPr>
      <w:proofErr w:type="gramStart"/>
      <w:r w:rsidRPr="00EA0F04">
        <w:rPr>
          <w:rFonts w:ascii="Times New Roman" w:hAnsi="Times New Roman" w:cs="Times New Roman"/>
          <w:sz w:val="28"/>
          <w:szCs w:val="28"/>
        </w:rPr>
        <w:t>Приведем пример (урок обучение грамоте.</w:t>
      </w:r>
      <w:proofErr w:type="gramEnd"/>
      <w:r w:rsidRPr="00EA0F04">
        <w:rPr>
          <w:rFonts w:ascii="Times New Roman" w:hAnsi="Times New Roman" w:cs="Times New Roman"/>
          <w:sz w:val="28"/>
          <w:szCs w:val="28"/>
        </w:rPr>
        <w:t xml:space="preserve"> Тема: </w:t>
      </w:r>
      <w:proofErr w:type="gramStart"/>
      <w:r w:rsidRPr="00EA0F04">
        <w:rPr>
          <w:rFonts w:ascii="Times New Roman" w:hAnsi="Times New Roman" w:cs="Times New Roman"/>
          <w:sz w:val="28"/>
          <w:szCs w:val="28"/>
        </w:rPr>
        <w:t>Знакомство с предлогами)</w:t>
      </w:r>
      <w:proofErr w:type="gramEnd"/>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 xml:space="preserve">Дети уже знают, что есть слова-предметы, слова, обозначающие признаки и действия предметов. Но они не знают, что слова в речи соединены между собой в некоторых случаях предлогами. Учащиеся называют слова-предметы, слова – признаки предметов и слова-действия предметов. При составлении предложения из перечисленных слов: </w:t>
      </w:r>
      <w:r w:rsidRPr="00EA0F04">
        <w:rPr>
          <w:rFonts w:ascii="Times New Roman" w:hAnsi="Times New Roman" w:cs="Times New Roman"/>
          <w:sz w:val="28"/>
          <w:szCs w:val="28"/>
        </w:rPr>
        <w:t>заяц, хитрая, бежит, лиса</w:t>
      </w:r>
      <w:r w:rsidRPr="00EA0F04">
        <w:rPr>
          <w:rFonts w:ascii="Times New Roman" w:hAnsi="Times New Roman" w:cs="Times New Roman"/>
          <w:i/>
          <w:sz w:val="28"/>
          <w:szCs w:val="28"/>
        </w:rPr>
        <w:t>, дети долго не могут составить предложение. У них возникает вопрос о том, как же составить предложение: много слов, мало слов, как получить законченную мысль?</w:t>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 xml:space="preserve"> </w:t>
      </w:r>
      <w:r w:rsidRPr="00EA0F04">
        <w:rPr>
          <w:rFonts w:ascii="Times New Roman" w:hAnsi="Times New Roman" w:cs="Times New Roman"/>
          <w:sz w:val="28"/>
          <w:szCs w:val="28"/>
        </w:rPr>
        <w:t>Это проблемная задача с противоречивыми данными.</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Далее самостоятельность детей должна все больше возрастать, а задача учителя увеличивать мыслительную активность детей. Постепенное разрешение проблемных ситуаций, созданных учителем, происходит в ходе самостоятельной деятельности учащихся.</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bCs/>
          <w:i/>
          <w:sz w:val="28"/>
          <w:szCs w:val="28"/>
        </w:rPr>
        <w:t xml:space="preserve">Тема: </w:t>
      </w:r>
      <w:r w:rsidRPr="00EA0F04">
        <w:rPr>
          <w:rFonts w:ascii="Times New Roman" w:hAnsi="Times New Roman" w:cs="Times New Roman"/>
          <w:sz w:val="28"/>
          <w:szCs w:val="28"/>
        </w:rPr>
        <w:t>Тела и вещества (окружающий мир)</w:t>
      </w:r>
    </w:p>
    <w:p w:rsidR="00EA0F04" w:rsidRPr="00EA0F04" w:rsidRDefault="00EA0F04" w:rsidP="00EA0F04">
      <w:pPr>
        <w:ind w:firstLine="708"/>
        <w:jc w:val="both"/>
        <w:rPr>
          <w:rFonts w:ascii="Times New Roman" w:hAnsi="Times New Roman" w:cs="Times New Roman"/>
          <w:i/>
          <w:sz w:val="28"/>
          <w:szCs w:val="28"/>
        </w:rPr>
      </w:pPr>
      <w:r w:rsidRPr="00EA0F04">
        <w:rPr>
          <w:rFonts w:ascii="Times New Roman" w:hAnsi="Times New Roman" w:cs="Times New Roman"/>
          <w:bCs/>
          <w:i/>
          <w:sz w:val="28"/>
          <w:szCs w:val="28"/>
        </w:rPr>
        <w:t>Так на уроке по теме «Тела и вещества» р</w:t>
      </w:r>
      <w:r w:rsidRPr="00EA0F04">
        <w:rPr>
          <w:rFonts w:ascii="Times New Roman" w:hAnsi="Times New Roman" w:cs="Times New Roman"/>
          <w:i/>
          <w:sz w:val="28"/>
          <w:szCs w:val="28"/>
        </w:rPr>
        <w:t xml:space="preserve">ебятам предлагается привести примеры предметов, которые нас окружают в классе и ответить на вопрос: из каких веществ они состоят? </w:t>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Затем детям предлагаются рисунки: аквариум с рыбками, растение в горшке, женщина с ребенком.</w:t>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lastRenderedPageBreak/>
        <w:t xml:space="preserve">- Это предметы или вещества? </w:t>
      </w:r>
      <w:proofErr w:type="gramStart"/>
      <w:r w:rsidRPr="00EA0F04">
        <w:rPr>
          <w:rFonts w:ascii="Times New Roman" w:hAnsi="Times New Roman" w:cs="Times New Roman"/>
          <w:i/>
          <w:sz w:val="28"/>
          <w:szCs w:val="28"/>
        </w:rPr>
        <w:t xml:space="preserve">(Предметы: лампа, стол, стул, парта и т.д.; вещества: металл, древесина) </w:t>
      </w:r>
      <w:proofErr w:type="gramEnd"/>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 xml:space="preserve">- </w:t>
      </w:r>
      <w:r w:rsidRPr="00EA0F04">
        <w:rPr>
          <w:rFonts w:ascii="Times New Roman" w:hAnsi="Times New Roman" w:cs="Times New Roman"/>
          <w:b/>
          <w:i/>
          <w:sz w:val="28"/>
          <w:szCs w:val="28"/>
        </w:rPr>
        <w:t>Тогда ставится вопрос</w:t>
      </w:r>
      <w:r w:rsidRPr="00EA0F04">
        <w:rPr>
          <w:rFonts w:ascii="Times New Roman" w:hAnsi="Times New Roman" w:cs="Times New Roman"/>
          <w:i/>
          <w:sz w:val="28"/>
          <w:szCs w:val="28"/>
        </w:rPr>
        <w:t xml:space="preserve">: «Если все, что нас окружает - это предметы, то мы с вами и рыбки в аквариуме - тоже предметы? (дети не могут определить, куда отнести  живые организмы) </w:t>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-Оказывается, что ученые используют в этом случае слово «тело».</w:t>
      </w:r>
    </w:p>
    <w:p w:rsidR="00EA0F04" w:rsidRPr="00EA0F04" w:rsidRDefault="00EA0F04" w:rsidP="00EA0F04">
      <w:pPr>
        <w:jc w:val="both"/>
        <w:rPr>
          <w:rFonts w:ascii="Times New Roman" w:hAnsi="Times New Roman" w:cs="Times New Roman"/>
          <w:i/>
          <w:sz w:val="28"/>
          <w:szCs w:val="28"/>
        </w:rPr>
      </w:pPr>
      <w:r w:rsidRPr="00EA0F04">
        <w:rPr>
          <w:rFonts w:ascii="Times New Roman" w:hAnsi="Times New Roman" w:cs="Times New Roman"/>
          <w:i/>
          <w:sz w:val="28"/>
          <w:szCs w:val="28"/>
        </w:rPr>
        <w:t>-Что же такое тело? Давайте составим определение и проверим его по учебнику. ( Ученики предлагают свои варианты определения понятия «тело», сравнивают с учебником) Далее идет самостоятельный поиск решения проблемы учащимися.</w:t>
      </w:r>
    </w:p>
    <w:p w:rsidR="00EA0F04" w:rsidRPr="00EA0F04" w:rsidRDefault="00EA0F04" w:rsidP="00EA0F04">
      <w:pPr>
        <w:jc w:val="both"/>
        <w:rPr>
          <w:rFonts w:ascii="Times New Roman" w:hAnsi="Times New Roman" w:cs="Times New Roman"/>
          <w:sz w:val="28"/>
          <w:szCs w:val="28"/>
        </w:rPr>
      </w:pPr>
      <w:r w:rsidRPr="00EA0F04">
        <w:rPr>
          <w:rFonts w:ascii="Times New Roman" w:hAnsi="Times New Roman" w:cs="Times New Roman"/>
          <w:sz w:val="28"/>
          <w:szCs w:val="28"/>
        </w:rPr>
        <w:t>Это третий уровень изложения учебного материала.</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 xml:space="preserve">В первом классе можно поставить проблемные ситуации, где неизвестен предмет действия.  </w:t>
      </w:r>
      <w:r w:rsidRPr="00EA0F04">
        <w:rPr>
          <w:rFonts w:ascii="Times New Roman" w:hAnsi="Times New Roman" w:cs="Times New Roman"/>
          <w:i/>
          <w:sz w:val="28"/>
          <w:szCs w:val="28"/>
        </w:rPr>
        <w:t xml:space="preserve"> </w:t>
      </w:r>
      <w:r w:rsidRPr="00EA0F04">
        <w:rPr>
          <w:rFonts w:ascii="Times New Roman" w:hAnsi="Times New Roman" w:cs="Times New Roman"/>
          <w:sz w:val="28"/>
          <w:szCs w:val="28"/>
        </w:rPr>
        <w:t xml:space="preserve"> Во 2, 3,4 классах можно ставить такие проблемные ситуации, в которых усваиваемое неизвестное составляет способ действия. Данные ситуации предполагают формирование у учащихся достаточно сложных способов выполнения определенных действий.</w:t>
      </w:r>
    </w:p>
    <w:p w:rsidR="00EA0F04" w:rsidRPr="00EA0F04" w:rsidRDefault="00EA0F04" w:rsidP="00EA0F04">
      <w:pPr>
        <w:ind w:firstLine="708"/>
        <w:jc w:val="both"/>
        <w:rPr>
          <w:rFonts w:ascii="Times New Roman" w:hAnsi="Times New Roman" w:cs="Times New Roman"/>
          <w:sz w:val="28"/>
          <w:szCs w:val="28"/>
        </w:rPr>
      </w:pPr>
      <w:r w:rsidRPr="00EA0F04">
        <w:rPr>
          <w:rFonts w:ascii="Times New Roman" w:hAnsi="Times New Roman" w:cs="Times New Roman"/>
          <w:sz w:val="28"/>
          <w:szCs w:val="28"/>
        </w:rPr>
        <w:t>Следует отметить еще один важный момент: проблемная ситуация на уроке – это еще и решение эмоционально-положительного комфорта в обучении, с которым связан интерес и увлеченность обсуждаемой темой или проблемой.</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Выбирая способ решения, а затем, решая проблему самостоятельно, ребёнок становится в позицию субъекта обучения и, как результат, у него образуются новые знания, к пониманию которых он пришёл сам.</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Наблюдение за детьми во время решения проблемных ситуаций помогает педагогу увидеть, у кого из ребят имеется потенциал к исследовательской деятельности. После индивидуальных бесед с учащимися, соблюдая принцип добровольности, определяется группа детей, готовых выполнять такой вид работы как исследование. Тему ребята выбирают сами, учитель с родителями только немного их направляют.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Проблемный метод позволяет помочь учащимся концентрировать внимание на учебном материале, удерживать внимание не уроке более продолжительное время, увеличить долю самостоятельности.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Анализ второго этапа исследования: (активность, самостоятельность, отвлекаемость) высокий уровень -27%, средний - 42%, низкий – 31%</w:t>
      </w:r>
    </w:p>
    <w:p w:rsidR="00EA0F04" w:rsidRPr="00EA0F04" w:rsidRDefault="00EA0F04" w:rsidP="00EA0F04">
      <w:pPr>
        <w:tabs>
          <w:tab w:val="left" w:pos="2595"/>
        </w:tabs>
        <w:ind w:left="360"/>
        <w:jc w:val="both"/>
        <w:rPr>
          <w:rFonts w:ascii="Times New Roman" w:hAnsi="Times New Roman" w:cs="Times New Roman"/>
          <w:sz w:val="28"/>
          <w:szCs w:val="28"/>
        </w:rPr>
      </w:pPr>
      <w:r w:rsidRPr="00EA0F04">
        <w:rPr>
          <w:rFonts w:ascii="Times New Roman" w:hAnsi="Times New Roman" w:cs="Times New Roman"/>
          <w:sz w:val="28"/>
          <w:szCs w:val="28"/>
        </w:rPr>
        <w:lastRenderedPageBreak/>
        <w:t xml:space="preserve">     Следует отметить, что результатом применения данного метода в образовательном процессе стало более увлеченное выполнение учебных заданий, прослеживается формирование таких навыков, как наблюдать, стремление к экспериментированию, также развиваются и коммуникативные навыки (о ходе своих исследований и полученных результатах ребята охотно делятся со своими одноклассниками). Учащиеся стали чаще обращаться к справочной и энциклопедической литературе, что играет важную роль в формировании самостоятельности при усвоении знаний. </w:t>
      </w:r>
    </w:p>
    <w:p w:rsidR="00EA0F04" w:rsidRPr="00EA0F04" w:rsidRDefault="00EA0F04" w:rsidP="00EA0F04">
      <w:pPr>
        <w:ind w:firstLine="709"/>
        <w:jc w:val="both"/>
        <w:rPr>
          <w:rFonts w:ascii="Times New Roman" w:hAnsi="Times New Roman" w:cs="Times New Roman"/>
          <w:sz w:val="28"/>
          <w:szCs w:val="28"/>
        </w:rPr>
      </w:pPr>
      <w:r w:rsidRPr="00EA0F04">
        <w:rPr>
          <w:rFonts w:ascii="Times New Roman" w:hAnsi="Times New Roman" w:cs="Times New Roman"/>
          <w:sz w:val="28"/>
          <w:szCs w:val="28"/>
        </w:rPr>
        <w:t xml:space="preserve">Использование технологии проблемного обучения способствует формированию познавательной самостоятельности </w:t>
      </w:r>
      <w:proofErr w:type="gramStart"/>
      <w:r w:rsidRPr="00EA0F04">
        <w:rPr>
          <w:rFonts w:ascii="Times New Roman" w:hAnsi="Times New Roman" w:cs="Times New Roman"/>
          <w:sz w:val="28"/>
          <w:szCs w:val="28"/>
        </w:rPr>
        <w:t>обучающихся</w:t>
      </w:r>
      <w:proofErr w:type="gramEnd"/>
      <w:r w:rsidRPr="00EA0F04">
        <w:rPr>
          <w:rFonts w:ascii="Times New Roman" w:hAnsi="Times New Roman" w:cs="Times New Roman"/>
          <w:sz w:val="28"/>
          <w:szCs w:val="28"/>
        </w:rPr>
        <w:t xml:space="preserve"> начального звена.</w:t>
      </w:r>
    </w:p>
    <w:p w:rsidR="00EA0F04" w:rsidRPr="00EA0F04" w:rsidRDefault="00EA0F04" w:rsidP="00EA0F04">
      <w:pPr>
        <w:ind w:firstLine="567"/>
        <w:jc w:val="both"/>
        <w:rPr>
          <w:rFonts w:ascii="Times New Roman" w:hAnsi="Times New Roman" w:cs="Times New Roman"/>
          <w:sz w:val="28"/>
          <w:szCs w:val="28"/>
        </w:rPr>
      </w:pPr>
    </w:p>
    <w:p w:rsidR="00EA0F04" w:rsidRPr="00EA0F04" w:rsidRDefault="00EA0F04" w:rsidP="00EA0F04">
      <w:pPr>
        <w:ind w:firstLine="567"/>
        <w:jc w:val="both"/>
        <w:rPr>
          <w:rFonts w:ascii="Times New Roman" w:hAnsi="Times New Roman" w:cs="Times New Roman"/>
          <w:sz w:val="28"/>
          <w:szCs w:val="28"/>
        </w:rPr>
      </w:pPr>
    </w:p>
    <w:p w:rsidR="00EA0F04" w:rsidRPr="00EA0F04" w:rsidRDefault="00EA0F04" w:rsidP="00EA0F04">
      <w:pPr>
        <w:ind w:firstLine="567"/>
        <w:jc w:val="both"/>
        <w:rPr>
          <w:rFonts w:ascii="Times New Roman" w:hAnsi="Times New Roman" w:cs="Times New Roman"/>
          <w:sz w:val="28"/>
          <w:szCs w:val="28"/>
        </w:rPr>
      </w:pPr>
    </w:p>
    <w:p w:rsidR="00EA0F04" w:rsidRPr="00EA0F04" w:rsidRDefault="00EA0F04" w:rsidP="00EA0F04">
      <w:pPr>
        <w:ind w:firstLine="567"/>
        <w:jc w:val="both"/>
        <w:rPr>
          <w:rFonts w:ascii="Times New Roman" w:hAnsi="Times New Roman" w:cs="Times New Roman"/>
          <w:sz w:val="28"/>
          <w:szCs w:val="28"/>
        </w:rPr>
      </w:pPr>
    </w:p>
    <w:p w:rsidR="00EA0F04" w:rsidRPr="00EA0F04" w:rsidRDefault="00EA0F04" w:rsidP="00EA0F04">
      <w:pPr>
        <w:ind w:firstLine="567"/>
        <w:jc w:val="both"/>
        <w:rPr>
          <w:rFonts w:ascii="Times New Roman" w:hAnsi="Times New Roman" w:cs="Times New Roman"/>
          <w:sz w:val="28"/>
          <w:szCs w:val="28"/>
        </w:rPr>
      </w:pPr>
    </w:p>
    <w:p w:rsidR="00160AE7" w:rsidRPr="00EA0F04" w:rsidRDefault="00160AE7">
      <w:pPr>
        <w:rPr>
          <w:rFonts w:ascii="Times New Roman" w:hAnsi="Times New Roman" w:cs="Times New Roman"/>
        </w:rPr>
      </w:pPr>
    </w:p>
    <w:sectPr w:rsidR="00160AE7" w:rsidRPr="00EA0F04" w:rsidSect="002630DA">
      <w:headerReference w:type="default" r:id="rId6"/>
      <w:pgSz w:w="11906" w:h="16838"/>
      <w:pgMar w:top="709"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744" w:rsidRDefault="00160AE7">
    <w:pPr>
      <w:pStyle w:val="a4"/>
      <w:jc w:val="center"/>
    </w:pPr>
    <w:r>
      <w:fldChar w:fldCharType="begin"/>
    </w:r>
    <w:r>
      <w:instrText>PAGE   \* MERGEFORMAT</w:instrText>
    </w:r>
    <w:r>
      <w:fldChar w:fldCharType="separate"/>
    </w:r>
    <w:r w:rsidR="00EA0F04">
      <w:rPr>
        <w:noProof/>
      </w:rPr>
      <w:t>1</w:t>
    </w:r>
    <w:r>
      <w:fldChar w:fldCharType="end"/>
    </w:r>
  </w:p>
  <w:p w:rsidR="00207744" w:rsidRDefault="00160AE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16F04"/>
    <w:multiLevelType w:val="hybridMultilevel"/>
    <w:tmpl w:val="9A8C5E1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B3C673F"/>
    <w:multiLevelType w:val="hybridMultilevel"/>
    <w:tmpl w:val="2FB6E7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F8C1C79"/>
    <w:multiLevelType w:val="hybridMultilevel"/>
    <w:tmpl w:val="E9ECB4A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A0F04"/>
    <w:rsid w:val="00160AE7"/>
    <w:rsid w:val="00EA0F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0F04"/>
    <w:pPr>
      <w:spacing w:after="0"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EA0F04"/>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5">
    <w:name w:val="Верхний колонтитул Знак"/>
    <w:basedOn w:val="a0"/>
    <w:link w:val="a4"/>
    <w:uiPriority w:val="99"/>
    <w:rsid w:val="00EA0F04"/>
    <w:rPr>
      <w:rFonts w:ascii="Times New Roman" w:eastAsia="Times New Roman" w:hAnsi="Times New Roman" w:cs="Times New Roman"/>
      <w:sz w:val="24"/>
      <w:szCs w:val="24"/>
      <w:lang/>
    </w:rPr>
  </w:style>
  <w:style w:type="paragraph" w:styleId="a6">
    <w:name w:val="List Paragraph"/>
    <w:basedOn w:val="a"/>
    <w:uiPriority w:val="34"/>
    <w:qFormat/>
    <w:rsid w:val="00EA0F04"/>
    <w:pPr>
      <w:spacing w:after="0" w:line="240" w:lineRule="auto"/>
      <w:ind w:left="720"/>
      <w:contextualSpacing/>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EA0F0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A0F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8486</Words>
  <Characters>48375</Characters>
  <Application>Microsoft Office Word</Application>
  <DocSecurity>0</DocSecurity>
  <Lines>403</Lines>
  <Paragraphs>113</Paragraphs>
  <ScaleCrop>false</ScaleCrop>
  <Company/>
  <LinksUpToDate>false</LinksUpToDate>
  <CharactersWithSpaces>56748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1</cp:lastModifiedBy>
  <cp:revision>1</cp:revision>
  <dcterms:created xsi:type="dcterms:W3CDTF">2020-01-12T12:37:00Z</dcterms:created>
  <dcterms:modified xsi:type="dcterms:W3CDTF">2020-01-12T12:37:00Z</dcterms:modified>
</cp:coreProperties>
</file>